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B71A" w14:textId="1E1F0099" w:rsidR="00CD4A1E" w:rsidRPr="001A6FC5" w:rsidRDefault="00A56D61" w:rsidP="00045AFD">
      <w:pPr>
        <w:pStyle w:val="Kop1"/>
        <w:rPr>
          <w:lang w:eastAsia="en-US"/>
        </w:rPr>
      </w:pPr>
      <w:r w:rsidRPr="001A6FC5">
        <w:rPr>
          <w:lang w:eastAsia="en-US"/>
        </w:rPr>
        <w:t>Nascholing Seefeld, Oostenrijk 20</w:t>
      </w:r>
      <w:r w:rsidR="008A7B5C">
        <w:rPr>
          <w:lang w:eastAsia="en-US"/>
        </w:rPr>
        <w:t>2</w:t>
      </w:r>
      <w:r w:rsidR="008575B3">
        <w:rPr>
          <w:lang w:eastAsia="en-US"/>
        </w:rPr>
        <w:t>1</w:t>
      </w:r>
    </w:p>
    <w:p w14:paraId="4193108D" w14:textId="0B9C137C" w:rsidR="00020068" w:rsidRPr="001A6FC5" w:rsidRDefault="00020068" w:rsidP="001A6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Data scholing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ab/>
        <w:t xml:space="preserve">: </w:t>
      </w:r>
      <w:r w:rsidR="00720369"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 </w:t>
      </w:r>
      <w:r w:rsidR="008575B3">
        <w:rPr>
          <w:rFonts w:asciiTheme="minorHAnsi" w:eastAsia="Cambria" w:hAnsiTheme="minorHAnsi" w:cs="Times"/>
          <w:sz w:val="21"/>
          <w:szCs w:val="21"/>
          <w:lang w:eastAsia="en-US"/>
        </w:rPr>
        <w:t>28</w:t>
      </w:r>
      <w:r w:rsidR="00045AFD">
        <w:rPr>
          <w:rFonts w:asciiTheme="minorHAnsi" w:eastAsia="Cambria" w:hAnsiTheme="minorHAnsi" w:cs="Times"/>
          <w:sz w:val="21"/>
          <w:szCs w:val="21"/>
          <w:lang w:eastAsia="en-US"/>
        </w:rPr>
        <w:t xml:space="preserve">, </w:t>
      </w:r>
      <w:r w:rsidR="00CA30E4" w:rsidRPr="001A6FC5">
        <w:rPr>
          <w:rFonts w:asciiTheme="minorHAnsi" w:eastAsia="Cambria" w:hAnsiTheme="minorHAnsi" w:cs="Times"/>
          <w:sz w:val="21"/>
          <w:szCs w:val="21"/>
          <w:lang w:eastAsia="en-US"/>
        </w:rPr>
        <w:t>2</w:t>
      </w:r>
      <w:r w:rsidR="008575B3">
        <w:rPr>
          <w:rFonts w:asciiTheme="minorHAnsi" w:eastAsia="Cambria" w:hAnsiTheme="minorHAnsi" w:cs="Times"/>
          <w:sz w:val="21"/>
          <w:szCs w:val="21"/>
          <w:lang w:eastAsia="en-US"/>
        </w:rPr>
        <w:t>9</w:t>
      </w:r>
      <w:r w:rsidR="005F02CA"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 </w:t>
      </w:r>
      <w:r w:rsidR="00045AFD">
        <w:rPr>
          <w:rFonts w:asciiTheme="minorHAnsi" w:eastAsia="Cambria" w:hAnsiTheme="minorHAnsi" w:cs="Times"/>
          <w:sz w:val="21"/>
          <w:szCs w:val="21"/>
          <w:lang w:eastAsia="en-US"/>
        </w:rPr>
        <w:t>en 3</w:t>
      </w:r>
      <w:r w:rsidR="008575B3">
        <w:rPr>
          <w:rFonts w:asciiTheme="minorHAnsi" w:eastAsia="Cambria" w:hAnsiTheme="minorHAnsi" w:cs="Times"/>
          <w:sz w:val="21"/>
          <w:szCs w:val="21"/>
          <w:lang w:eastAsia="en-US"/>
        </w:rPr>
        <w:t xml:space="preserve">0 januari </w:t>
      </w:r>
      <w:r w:rsidR="00720369" w:rsidRPr="001A6FC5">
        <w:rPr>
          <w:rFonts w:asciiTheme="minorHAnsi" w:eastAsia="Cambria" w:hAnsiTheme="minorHAnsi" w:cs="Times"/>
          <w:sz w:val="21"/>
          <w:szCs w:val="21"/>
          <w:lang w:eastAsia="en-US"/>
        </w:rPr>
        <w:t>20</w:t>
      </w:r>
      <w:r w:rsidR="008A7B5C">
        <w:rPr>
          <w:rFonts w:asciiTheme="minorHAnsi" w:eastAsia="Cambria" w:hAnsiTheme="minorHAnsi" w:cs="Times"/>
          <w:sz w:val="21"/>
          <w:szCs w:val="21"/>
          <w:lang w:eastAsia="en-US"/>
        </w:rPr>
        <w:t>2</w:t>
      </w:r>
      <w:r w:rsidR="008575B3">
        <w:rPr>
          <w:rFonts w:asciiTheme="minorHAnsi" w:eastAsia="Cambria" w:hAnsiTheme="minorHAnsi" w:cs="Times"/>
          <w:sz w:val="21"/>
          <w:szCs w:val="21"/>
          <w:lang w:eastAsia="en-US"/>
        </w:rPr>
        <w:t>1</w:t>
      </w:r>
    </w:p>
    <w:p w14:paraId="41EEBC3A" w14:textId="77777777" w:rsidR="0066531E" w:rsidRPr="001A6FC5" w:rsidRDefault="00247860" w:rsidP="001A6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Opzet scholing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ab/>
        <w:t>: drie dagdelen</w:t>
      </w:r>
      <w:r w:rsidR="00793A49" w:rsidRPr="001A6FC5">
        <w:rPr>
          <w:rFonts w:asciiTheme="minorHAnsi" w:eastAsia="Cambria" w:hAnsiTheme="minorHAnsi" w:cs="Times"/>
          <w:sz w:val="21"/>
          <w:szCs w:val="21"/>
          <w:lang w:eastAsia="en-US"/>
        </w:rPr>
        <w:t>, 5 uur per dag</w:t>
      </w:r>
    </w:p>
    <w:p w14:paraId="7EB7D016" w14:textId="77777777" w:rsidR="00247860" w:rsidRPr="001A6FC5" w:rsidRDefault="00247860" w:rsidP="001A6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Accreditatie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ab/>
        <w:t>:</w:t>
      </w:r>
      <w:r w:rsidR="0066531E"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 </w:t>
      </w:r>
      <w:r w:rsidR="00515CC9"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aanvraag voor 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15 punten </w:t>
      </w:r>
    </w:p>
    <w:p w14:paraId="6CB6E615" w14:textId="77777777" w:rsidR="00B730A0" w:rsidRPr="001A6FC5" w:rsidRDefault="00B730A0" w:rsidP="001A6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Do</w:t>
      </w:r>
      <w:r w:rsidR="00720369" w:rsidRPr="001A6FC5">
        <w:rPr>
          <w:rFonts w:asciiTheme="minorHAnsi" w:eastAsia="Cambria" w:hAnsiTheme="minorHAnsi" w:cs="Times"/>
          <w:sz w:val="21"/>
          <w:szCs w:val="21"/>
          <w:lang w:eastAsia="en-US"/>
        </w:rPr>
        <w:t>elgroep</w:t>
      </w:r>
      <w:r w:rsidR="00720369" w:rsidRPr="001A6FC5">
        <w:rPr>
          <w:rFonts w:asciiTheme="minorHAnsi" w:eastAsia="Cambria" w:hAnsiTheme="minorHAnsi" w:cs="Times"/>
          <w:sz w:val="21"/>
          <w:szCs w:val="21"/>
          <w:lang w:eastAsia="en-US"/>
        </w:rPr>
        <w:tab/>
        <w:t xml:space="preserve">: verzekeringsartsen, 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bedrijfsartsen</w:t>
      </w:r>
      <w:r w:rsidR="00720369"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 en medisch adviseurs</w:t>
      </w:r>
    </w:p>
    <w:p w14:paraId="3FA5AAD7" w14:textId="5779E4C1" w:rsidR="00247860" w:rsidRPr="001A6FC5" w:rsidRDefault="00247860" w:rsidP="001A6FC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Locatie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ab/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ab/>
        <w:t xml:space="preserve">: Hotel </w:t>
      </w:r>
      <w:r w:rsidR="00A80534">
        <w:rPr>
          <w:rFonts w:asciiTheme="minorHAnsi" w:eastAsia="Cambria" w:hAnsiTheme="minorHAnsi" w:cs="Times"/>
          <w:sz w:val="21"/>
          <w:szCs w:val="21"/>
          <w:lang w:eastAsia="en-US"/>
        </w:rPr>
        <w:t>Wetterstein</w:t>
      </w:r>
      <w:r w:rsidR="00F8352C"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 in Seefeld, Oostenrijk </w:t>
      </w:r>
    </w:p>
    <w:p w14:paraId="5197D3A5" w14:textId="77777777" w:rsidR="00247860" w:rsidRPr="001A6FC5" w:rsidRDefault="00247860" w:rsidP="001A6F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Deelnemers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ab/>
        <w:t xml:space="preserve">: maximaal </w:t>
      </w:r>
      <w:r w:rsidR="005F02CA" w:rsidRPr="001A6FC5">
        <w:rPr>
          <w:rFonts w:asciiTheme="minorHAnsi" w:eastAsia="Cambria" w:hAnsiTheme="minorHAnsi" w:cs="Times"/>
          <w:sz w:val="21"/>
          <w:szCs w:val="21"/>
          <w:lang w:eastAsia="en-US"/>
        </w:rPr>
        <w:t>30</w:t>
      </w:r>
    </w:p>
    <w:p w14:paraId="489F3D1A" w14:textId="77777777" w:rsidR="00247860" w:rsidRPr="001A6FC5" w:rsidRDefault="00247860" w:rsidP="001A6F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b/>
          <w:sz w:val="21"/>
          <w:szCs w:val="21"/>
          <w:lang w:eastAsia="en-US"/>
        </w:rPr>
      </w:pPr>
    </w:p>
    <w:p w14:paraId="1FF7F852" w14:textId="77777777" w:rsidR="0018420C" w:rsidRPr="001A6FC5" w:rsidRDefault="0018420C" w:rsidP="001A6F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b/>
          <w:i/>
          <w:sz w:val="21"/>
          <w:szCs w:val="21"/>
          <w:lang w:eastAsia="en-US"/>
        </w:rPr>
      </w:pPr>
    </w:p>
    <w:p w14:paraId="06FE2E85" w14:textId="77777777" w:rsidR="00A11834" w:rsidRPr="001A6FC5" w:rsidRDefault="004408A1" w:rsidP="00045AFD">
      <w:pPr>
        <w:pStyle w:val="Kop2"/>
        <w:rPr>
          <w:lang w:eastAsia="en-US"/>
        </w:rPr>
      </w:pPr>
      <w:r>
        <w:rPr>
          <w:lang w:eastAsia="en-US"/>
        </w:rPr>
        <w:t>Algehele b</w:t>
      </w:r>
      <w:r w:rsidR="00A11834" w:rsidRPr="001A6FC5">
        <w:rPr>
          <w:lang w:eastAsia="en-US"/>
        </w:rPr>
        <w:t>egeleiding</w:t>
      </w:r>
      <w:r w:rsidR="003035D9" w:rsidRPr="001A6FC5">
        <w:rPr>
          <w:lang w:eastAsia="en-US"/>
        </w:rPr>
        <w:t xml:space="preserve"> bij</w:t>
      </w:r>
      <w:r w:rsidR="0018420C" w:rsidRPr="001A6FC5">
        <w:rPr>
          <w:lang w:eastAsia="en-US"/>
        </w:rPr>
        <w:t xml:space="preserve"> casuïstiek</w:t>
      </w:r>
      <w:r w:rsidR="00A11834" w:rsidRPr="001A6FC5">
        <w:rPr>
          <w:lang w:eastAsia="en-US"/>
        </w:rPr>
        <w:t xml:space="preserve"> &amp; </w:t>
      </w:r>
      <w:r w:rsidR="0018420C" w:rsidRPr="001A6FC5">
        <w:rPr>
          <w:lang w:eastAsia="en-US"/>
        </w:rPr>
        <w:t>werkgroepen</w:t>
      </w:r>
      <w:r w:rsidR="00A11834" w:rsidRPr="001A6FC5">
        <w:rPr>
          <w:lang w:eastAsia="en-US"/>
        </w:rPr>
        <w:t xml:space="preserve">: </w:t>
      </w:r>
    </w:p>
    <w:p w14:paraId="604B57CA" w14:textId="77777777" w:rsidR="00A11834" w:rsidRPr="001A6FC5" w:rsidRDefault="00A11834" w:rsidP="001A6FC5">
      <w:pPr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4573D86B" w14:textId="67789F5B" w:rsidR="00A11834" w:rsidRPr="001A6FC5" w:rsidRDefault="00E238E1" w:rsidP="001A6FC5">
      <w:pPr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A47249">
        <w:rPr>
          <w:rFonts w:asciiTheme="minorHAnsi" w:eastAsia="Cambria" w:hAnsiTheme="minorHAnsi" w:cs="Times"/>
          <w:i/>
          <w:sz w:val="21"/>
          <w:szCs w:val="21"/>
          <w:lang w:eastAsia="en-US"/>
        </w:rPr>
        <w:t xml:space="preserve">Drs. </w:t>
      </w:r>
      <w:r w:rsidR="00A11834" w:rsidRPr="00A47249">
        <w:rPr>
          <w:rFonts w:asciiTheme="minorHAnsi" w:eastAsia="Cambria" w:hAnsiTheme="minorHAnsi" w:cs="Times"/>
          <w:i/>
          <w:sz w:val="21"/>
          <w:szCs w:val="21"/>
          <w:lang w:eastAsia="en-US"/>
        </w:rPr>
        <w:t>Jurriaan Blekemolen</w:t>
      </w:r>
      <w:r w:rsidR="00A11834"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 is gecertificeerd </w:t>
      </w:r>
      <w:r w:rsidR="00303A36" w:rsidRPr="001A6FC5">
        <w:rPr>
          <w:rFonts w:asciiTheme="minorHAnsi" w:eastAsia="Cambria" w:hAnsiTheme="minorHAnsi" w:cs="Times"/>
          <w:sz w:val="21"/>
          <w:szCs w:val="21"/>
          <w:lang w:eastAsia="en-US"/>
        </w:rPr>
        <w:t>organisatieadviseur</w:t>
      </w:r>
      <w:r w:rsidR="00A11834"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, arbeids- en organisatiedeskundige en geregistreerd bedrijfsarts. Hij is sinds enige tijd directeur van arbodienst Vodemol. Sinds 2010 is </w:t>
      </w:r>
      <w:r w:rsidR="007E1EBD">
        <w:rPr>
          <w:rFonts w:asciiTheme="minorHAnsi" w:eastAsia="Cambria" w:hAnsiTheme="minorHAnsi" w:cs="Times"/>
          <w:sz w:val="21"/>
          <w:szCs w:val="21"/>
          <w:lang w:eastAsia="en-US"/>
        </w:rPr>
        <w:t>d</w:t>
      </w:r>
      <w:r w:rsidR="00A11834" w:rsidRPr="001A6FC5">
        <w:rPr>
          <w:rFonts w:asciiTheme="minorHAnsi" w:eastAsia="Cambria" w:hAnsiTheme="minorHAnsi" w:cs="Times"/>
          <w:sz w:val="21"/>
          <w:szCs w:val="21"/>
          <w:lang w:eastAsia="en-US"/>
        </w:rPr>
        <w:t>hr. Blekemolen medisch adviseur van DC VerzuimDiagnostiek / DC Expertise Centrum.</w:t>
      </w:r>
    </w:p>
    <w:p w14:paraId="08425A44" w14:textId="77777777" w:rsidR="00A11834" w:rsidRPr="001A6FC5" w:rsidRDefault="00A11834" w:rsidP="001A6F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0E8F5004" w14:textId="77777777" w:rsidR="004408A1" w:rsidRDefault="004408A1">
      <w:pPr>
        <w:rPr>
          <w:rFonts w:asciiTheme="minorHAnsi" w:eastAsia="Cambria" w:hAnsiTheme="minorHAnsi" w:cs="Times"/>
          <w:b/>
          <w:sz w:val="21"/>
          <w:szCs w:val="21"/>
          <w:highlight w:val="lightGray"/>
          <w:lang w:eastAsia="en-US"/>
        </w:rPr>
      </w:pPr>
      <w:r>
        <w:rPr>
          <w:rFonts w:asciiTheme="minorHAnsi" w:eastAsia="Cambria" w:hAnsiTheme="minorHAnsi" w:cs="Times"/>
          <w:b/>
          <w:sz w:val="21"/>
          <w:szCs w:val="21"/>
          <w:highlight w:val="lightGray"/>
          <w:lang w:eastAsia="en-US"/>
        </w:rPr>
        <w:br w:type="page"/>
      </w:r>
    </w:p>
    <w:p w14:paraId="1486C0BB" w14:textId="4C822C54" w:rsidR="00CB78C5" w:rsidRPr="001A6FC5" w:rsidRDefault="00CB78C5" w:rsidP="005D4034">
      <w:pPr>
        <w:pStyle w:val="Kop1"/>
        <w:rPr>
          <w:lang w:eastAsia="en-US"/>
        </w:rPr>
      </w:pPr>
      <w:r w:rsidRPr="005D4034">
        <w:rPr>
          <w:lang w:eastAsia="en-US"/>
        </w:rPr>
        <w:lastRenderedPageBreak/>
        <w:t xml:space="preserve">Scholing  </w:t>
      </w:r>
      <w:r w:rsidR="008575B3">
        <w:rPr>
          <w:lang w:eastAsia="en-US"/>
        </w:rPr>
        <w:t>donder</w:t>
      </w:r>
      <w:r w:rsidRPr="005D4034">
        <w:rPr>
          <w:lang w:eastAsia="en-US"/>
        </w:rPr>
        <w:t xml:space="preserve">dag </w:t>
      </w:r>
      <w:r w:rsidR="008575B3">
        <w:rPr>
          <w:lang w:eastAsia="en-US"/>
        </w:rPr>
        <w:t>28 januari</w:t>
      </w:r>
      <w:r w:rsidRPr="005D4034">
        <w:rPr>
          <w:lang w:eastAsia="en-US"/>
        </w:rPr>
        <w:t xml:space="preserve">   </w:t>
      </w:r>
      <w:r w:rsidRPr="001A6FC5">
        <w:rPr>
          <w:lang w:eastAsia="en-US"/>
        </w:rPr>
        <w:t xml:space="preserve"> </w:t>
      </w:r>
    </w:p>
    <w:p w14:paraId="109C907E" w14:textId="7785F6E8" w:rsidR="00CB78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695E19F1" w14:textId="12246C62" w:rsidR="005D4034" w:rsidRDefault="005D4034" w:rsidP="00153E5B">
      <w:pPr>
        <w:pStyle w:val="Kop2"/>
        <w:rPr>
          <w:lang w:eastAsia="en-US"/>
        </w:rPr>
      </w:pPr>
      <w:r>
        <w:rPr>
          <w:lang w:eastAsia="en-US"/>
        </w:rPr>
        <w:t>Spreker</w:t>
      </w:r>
    </w:p>
    <w:p w14:paraId="1A5EA2D4" w14:textId="285C75AE" w:rsidR="005D4034" w:rsidRPr="001A6FC5" w:rsidRDefault="008575B3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t>Dr</w:t>
      </w:r>
      <w:r w:rsidR="00670D4F">
        <w:rPr>
          <w:rFonts w:asciiTheme="minorHAnsi" w:eastAsia="Cambria" w:hAnsiTheme="minorHAnsi" w:cs="Times"/>
          <w:sz w:val="21"/>
          <w:szCs w:val="21"/>
          <w:lang w:eastAsia="en-US"/>
        </w:rPr>
        <w:t>.</w:t>
      </w:r>
      <w:r w:rsidR="005D4034">
        <w:rPr>
          <w:rFonts w:asciiTheme="minorHAnsi" w:eastAsia="Cambria" w:hAnsiTheme="minorHAnsi" w:cs="Times"/>
          <w:sz w:val="21"/>
          <w:szCs w:val="21"/>
          <w:lang w:eastAsia="en-US"/>
        </w:rPr>
        <w:t xml:space="preserve"> J.</w:t>
      </w:r>
      <w:r>
        <w:rPr>
          <w:rFonts w:asciiTheme="minorHAnsi" w:eastAsia="Cambria" w:hAnsiTheme="minorHAnsi" w:cs="Times"/>
          <w:sz w:val="21"/>
          <w:szCs w:val="21"/>
          <w:lang w:eastAsia="en-US"/>
        </w:rPr>
        <w:t xml:space="preserve"> de Jonghe, neuropsycholoog</w:t>
      </w:r>
    </w:p>
    <w:p w14:paraId="37F640EA" w14:textId="77777777" w:rsidR="005D4034" w:rsidRDefault="005D4034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b/>
          <w:iCs/>
          <w:sz w:val="21"/>
          <w:szCs w:val="21"/>
          <w:lang w:eastAsia="en-US"/>
        </w:rPr>
      </w:pPr>
    </w:p>
    <w:p w14:paraId="1545BFE1" w14:textId="2D003E18" w:rsidR="005D4034" w:rsidRPr="005D4034" w:rsidRDefault="005D4034" w:rsidP="00153E5B">
      <w:pPr>
        <w:pStyle w:val="Kop2"/>
        <w:rPr>
          <w:lang w:eastAsia="en-US"/>
        </w:rPr>
      </w:pPr>
      <w:r w:rsidRPr="005D4034">
        <w:rPr>
          <w:lang w:eastAsia="en-US"/>
        </w:rPr>
        <w:t>Over de spreker</w:t>
      </w:r>
    </w:p>
    <w:p w14:paraId="20CD7371" w14:textId="2B14D80F" w:rsidR="0065730D" w:rsidRDefault="00153E5B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153E5B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De heer </w:t>
      </w:r>
      <w:r w:rsidR="005B1922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Jos </w:t>
      </w:r>
      <w:r w:rsidR="008575B3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de Jonghe</w:t>
      </w:r>
      <w:r w:rsidR="0065730D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 </w:t>
      </w:r>
      <w:r w:rsidR="0065730D" w:rsidRPr="0065730D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is geregistreerd klinisch psycholoog en klinisch neuropsycholoog en werkzaam in het Noodwest Ziekenhuisgroep </w:t>
      </w:r>
      <w:r w:rsidR="00A80534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in</w:t>
      </w:r>
      <w:r w:rsidR="0065730D" w:rsidRPr="0065730D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 Alkmaar. Hiernaast is hij als co-promotor wetenschappelijke promoties verbonden aan de Universiteit van Amsterdam en de Radboud Universiteit Nijmegen. </w:t>
      </w:r>
    </w:p>
    <w:p w14:paraId="4E196A80" w14:textId="40178EFC" w:rsidR="00DE3DE9" w:rsidRDefault="00DE3DE9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</w:p>
    <w:p w14:paraId="62D53542" w14:textId="7F357471" w:rsidR="00DE3DE9" w:rsidRDefault="00D04025" w:rsidP="00DE3DE9">
      <w:pPr>
        <w:pStyle w:val="Kop2"/>
        <w:rPr>
          <w:lang w:eastAsia="en-US"/>
        </w:rPr>
      </w:pPr>
      <w:r>
        <w:rPr>
          <w:lang w:eastAsia="en-US"/>
        </w:rPr>
        <w:t>O</w:t>
      </w:r>
      <w:r w:rsidR="00DE3DE9">
        <w:rPr>
          <w:lang w:eastAsia="en-US"/>
        </w:rPr>
        <w:t>nderwerp</w:t>
      </w:r>
    </w:p>
    <w:p w14:paraId="4101A78F" w14:textId="2A4B19CD" w:rsidR="008575B3" w:rsidRDefault="00C11A0E" w:rsidP="008575B3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C11A0E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Symptoomvaliditeit tijdens (neuro-) psychologisch onderzoek</w:t>
      </w:r>
    </w:p>
    <w:p w14:paraId="2D723057" w14:textId="2A38CB75" w:rsidR="00477D09" w:rsidRDefault="00477D09">
      <w:pPr>
        <w:rPr>
          <w:rFonts w:eastAsia="Cambria"/>
        </w:rPr>
      </w:pPr>
    </w:p>
    <w:p w14:paraId="4DAB9486" w14:textId="10109F70" w:rsidR="004E3DD1" w:rsidRPr="00DE3DE9" w:rsidRDefault="004E3DD1" w:rsidP="00DE3DE9">
      <w:pPr>
        <w:pStyle w:val="Kop2"/>
        <w:rPr>
          <w:lang w:eastAsia="en-US"/>
        </w:rPr>
      </w:pPr>
      <w:r w:rsidRPr="00DE3DE9">
        <w:rPr>
          <w:lang w:eastAsia="en-US"/>
        </w:rPr>
        <w:t>De leerdoelen</w:t>
      </w:r>
    </w:p>
    <w:p w14:paraId="7A1AB601" w14:textId="0D65182B" w:rsidR="00C11A0E" w:rsidRPr="00C11A0E" w:rsidRDefault="00C11A0E" w:rsidP="00C11A0E">
      <w:pPr>
        <w:pStyle w:val="Lijstalinea"/>
        <w:numPr>
          <w:ilvl w:val="0"/>
          <w:numId w:val="18"/>
        </w:num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C11A0E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B</w:t>
      </w:r>
      <w:r w:rsidRPr="00C11A0E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ekend raken met achtergrond en rationale meetinstrumenten voor symptoomvaliditeit of performance validity test  (SVT of PVT).</w:t>
      </w:r>
    </w:p>
    <w:p w14:paraId="6DC52BB0" w14:textId="5A35BBC0" w:rsidR="00C11A0E" w:rsidRPr="00C11A0E" w:rsidRDefault="00C11A0E" w:rsidP="00C11A0E">
      <w:pPr>
        <w:pStyle w:val="Lijstalinea"/>
        <w:numPr>
          <w:ilvl w:val="0"/>
          <w:numId w:val="18"/>
        </w:num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C11A0E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Kennis opdoen over de Indicatie symptoomvaliditeittest</w:t>
      </w:r>
    </w:p>
    <w:p w14:paraId="4029EB5C" w14:textId="2B8283E0" w:rsidR="00C11A0E" w:rsidRPr="00C11A0E" w:rsidRDefault="00C11A0E" w:rsidP="00C11A0E">
      <w:pPr>
        <w:pStyle w:val="Lijstalinea"/>
        <w:numPr>
          <w:ilvl w:val="0"/>
          <w:numId w:val="18"/>
        </w:num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C11A0E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Kennis opdoen over de betekenis van een positieve SVT/PVT uitslag</w:t>
      </w:r>
    </w:p>
    <w:p w14:paraId="2336FBF8" w14:textId="1AF643DA" w:rsidR="00C11A0E" w:rsidRPr="00C11A0E" w:rsidRDefault="00C11A0E" w:rsidP="00C11A0E">
      <w:pPr>
        <w:pStyle w:val="Lijstalinea"/>
        <w:numPr>
          <w:ilvl w:val="0"/>
          <w:numId w:val="18"/>
        </w:num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C11A0E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Kennis opdoen over de betekenis van een score onder kansniveau.</w:t>
      </w:r>
    </w:p>
    <w:p w14:paraId="0F6D20E1" w14:textId="304A436E" w:rsidR="00C11A0E" w:rsidRPr="00C11A0E" w:rsidRDefault="00C11A0E" w:rsidP="00C11A0E">
      <w:pPr>
        <w:pStyle w:val="Lijstalinea"/>
        <w:numPr>
          <w:ilvl w:val="0"/>
          <w:numId w:val="18"/>
        </w:num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C11A0E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Reflectie over de betekenis van respons bias tijdens testen in relatie tot de samenwerking tijdens behandeling</w:t>
      </w:r>
    </w:p>
    <w:p w14:paraId="68930BA9" w14:textId="09E689C5" w:rsidR="00C11A0E" w:rsidRPr="00C11A0E" w:rsidRDefault="00C11A0E" w:rsidP="00C11A0E">
      <w:pPr>
        <w:pStyle w:val="Lijstalinea"/>
        <w:numPr>
          <w:ilvl w:val="0"/>
          <w:numId w:val="18"/>
        </w:num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C11A0E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Kennis opdoen over nieuwe SVT/PVT</w:t>
      </w:r>
    </w:p>
    <w:p w14:paraId="7015EB69" w14:textId="6DFBFDED" w:rsidR="00DE3DE9" w:rsidRPr="00C11A0E" w:rsidRDefault="00C11A0E" w:rsidP="00C11A0E">
      <w:pPr>
        <w:pStyle w:val="Lijstalinea"/>
        <w:numPr>
          <w:ilvl w:val="0"/>
          <w:numId w:val="18"/>
        </w:num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C11A0E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Kennis opdoen over respons bias prevalentie in de DC Verzuimdiagnostiek populatie.</w:t>
      </w:r>
    </w:p>
    <w:p w14:paraId="6D32AC50" w14:textId="77777777" w:rsidR="004E3DD1" w:rsidRDefault="004E3DD1">
      <w:pPr>
        <w:rPr>
          <w:rFonts w:asciiTheme="minorHAnsi" w:eastAsia="Cambria" w:hAnsiTheme="minorHAnsi" w:cs="Times"/>
          <w:b/>
          <w:iCs/>
          <w:sz w:val="21"/>
          <w:szCs w:val="21"/>
          <w:lang w:eastAsia="en-US"/>
        </w:rPr>
      </w:pPr>
    </w:p>
    <w:p w14:paraId="6B010D67" w14:textId="77777777" w:rsidR="00477D09" w:rsidRDefault="00477D09" w:rsidP="00477D09">
      <w:pPr>
        <w:pStyle w:val="Kop2"/>
        <w:rPr>
          <w:lang w:eastAsia="en-US"/>
        </w:rPr>
      </w:pPr>
      <w:r>
        <w:rPr>
          <w:lang w:eastAsia="en-US"/>
        </w:rPr>
        <w:t>De lesmethode</w:t>
      </w:r>
    </w:p>
    <w:p w14:paraId="4AE0B031" w14:textId="3881476C" w:rsidR="006B33F9" w:rsidRDefault="00477D0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DE3DE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Aan de hand van een powerpoint presentatie</w:t>
      </w:r>
      <w:r w:rsidR="00DD4C81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, video, testformulieren,</w:t>
      </w:r>
      <w:r w:rsidR="005D24E8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 casuïstiek </w:t>
      </w:r>
      <w:r w:rsidRPr="00DE3DE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en inbreng van eigen casuïstiek</w:t>
      </w:r>
      <w:r w:rsidR="006B33F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.</w:t>
      </w:r>
    </w:p>
    <w:p w14:paraId="6C214D80" w14:textId="77777777" w:rsidR="006B33F9" w:rsidRDefault="006B33F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</w:p>
    <w:p w14:paraId="51679737" w14:textId="77777777" w:rsidR="006B33F9" w:rsidRPr="006B33F9" w:rsidRDefault="006B33F9" w:rsidP="006B33F9">
      <w:pPr>
        <w:pStyle w:val="Kop2"/>
        <w:rPr>
          <w:lang w:eastAsia="en-US"/>
        </w:rPr>
      </w:pPr>
      <w:r w:rsidRPr="006B33F9">
        <w:rPr>
          <w:lang w:eastAsia="en-US"/>
        </w:rPr>
        <w:t>Programma</w:t>
      </w:r>
    </w:p>
    <w:p w14:paraId="0E20FFA3" w14:textId="57D21F1A" w:rsidR="006B33F9" w:rsidRPr="006B33F9" w:rsidRDefault="006B33F9" w:rsidP="006B33F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6B33F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13.30- 15.30  </w:t>
      </w:r>
    </w:p>
    <w:p w14:paraId="22FBBDD9" w14:textId="20E07774" w:rsidR="006B33F9" w:rsidRPr="008A7D79" w:rsidRDefault="006B33F9" w:rsidP="008A7D79">
      <w:pPr>
        <w:pStyle w:val="Lijstalinea"/>
        <w:numPr>
          <w:ilvl w:val="0"/>
          <w:numId w:val="14"/>
        </w:num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8A7D7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Start met entreetoets (duur ± 10 min) </w:t>
      </w:r>
    </w:p>
    <w:p w14:paraId="2EAEF910" w14:textId="329EEA18" w:rsidR="006B33F9" w:rsidRPr="008A7D79" w:rsidRDefault="006B33F9" w:rsidP="008A7D79">
      <w:pPr>
        <w:pStyle w:val="Lijstalinea"/>
        <w:numPr>
          <w:ilvl w:val="0"/>
          <w:numId w:val="14"/>
        </w:num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8A7D7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Nascholing </w:t>
      </w:r>
      <w:r w:rsidR="00FF73F2" w:rsidRPr="00FF73F2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Symptoomvaliditeit tijdens (neuro-) psychologisch onderzoek</w:t>
      </w:r>
    </w:p>
    <w:p w14:paraId="09959C61" w14:textId="3CB000F8" w:rsidR="006B33F9" w:rsidRPr="006B33F9" w:rsidRDefault="006B33F9" w:rsidP="006B33F9">
      <w:pPr>
        <w:rPr>
          <w:rFonts w:asciiTheme="minorHAnsi" w:eastAsia="Cambria" w:hAnsiTheme="minorHAnsi" w:cs="Times"/>
          <w:bCs/>
          <w:iCs/>
          <w:color w:val="FF0000"/>
          <w:sz w:val="21"/>
          <w:szCs w:val="21"/>
          <w:lang w:eastAsia="en-US"/>
        </w:rPr>
      </w:pPr>
      <w:r w:rsidRPr="006B33F9">
        <w:rPr>
          <w:rFonts w:asciiTheme="minorHAnsi" w:eastAsia="Cambria" w:hAnsiTheme="minorHAnsi" w:cs="Times"/>
          <w:bCs/>
          <w:iCs/>
          <w:color w:val="FF0000"/>
          <w:sz w:val="21"/>
          <w:szCs w:val="21"/>
          <w:lang w:eastAsia="en-US"/>
        </w:rPr>
        <w:t xml:space="preserve">(2 uur) </w:t>
      </w:r>
    </w:p>
    <w:p w14:paraId="4B9CE63E" w14:textId="77777777" w:rsidR="006B33F9" w:rsidRPr="006B33F9" w:rsidRDefault="006B33F9" w:rsidP="006B33F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</w:p>
    <w:p w14:paraId="5D39AA6B" w14:textId="77777777" w:rsidR="006B33F9" w:rsidRPr="006B33F9" w:rsidRDefault="006B33F9" w:rsidP="006B33F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6B33F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15.30 – 16.00 Half uur pauze met koffie thee </w:t>
      </w:r>
    </w:p>
    <w:p w14:paraId="084BB92B" w14:textId="77777777" w:rsidR="006B33F9" w:rsidRPr="006B33F9" w:rsidRDefault="006B33F9" w:rsidP="006B33F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</w:p>
    <w:p w14:paraId="5C0B687B" w14:textId="227B7B29" w:rsidR="006B33F9" w:rsidRPr="006B33F9" w:rsidRDefault="006B33F9" w:rsidP="006B33F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6B33F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16.0– 17.30 </w:t>
      </w:r>
    </w:p>
    <w:p w14:paraId="65E79619" w14:textId="50BED54D" w:rsidR="00FF73F2" w:rsidRDefault="005D24E8" w:rsidP="005207AB">
      <w:pPr>
        <w:pStyle w:val="Lijstalinea"/>
        <w:numPr>
          <w:ilvl w:val="0"/>
          <w:numId w:val="12"/>
        </w:num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FF73F2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Vervolg n</w:t>
      </w:r>
      <w:r w:rsidR="004E5E81" w:rsidRPr="00FF73F2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ascholing </w:t>
      </w:r>
      <w:r w:rsidR="00FF73F2" w:rsidRPr="00FF73F2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Symptoomvaliditeit tijdens (neuro-) psychologisch onderzoek</w:t>
      </w:r>
    </w:p>
    <w:p w14:paraId="68A0AD04" w14:textId="4409BE98" w:rsidR="006B33F9" w:rsidRPr="006B33F9" w:rsidRDefault="00FF73F2" w:rsidP="006B33F9">
      <w:pPr>
        <w:rPr>
          <w:rFonts w:asciiTheme="minorHAnsi" w:eastAsia="Cambria" w:hAnsiTheme="minorHAnsi" w:cs="Times"/>
          <w:bCs/>
          <w:iCs/>
          <w:color w:val="FF0000"/>
          <w:sz w:val="21"/>
          <w:szCs w:val="21"/>
          <w:lang w:eastAsia="en-US"/>
        </w:rPr>
      </w:pPr>
      <w:r w:rsidRPr="006B33F9">
        <w:rPr>
          <w:rFonts w:asciiTheme="minorHAnsi" w:eastAsia="Cambria" w:hAnsiTheme="minorHAnsi" w:cs="Times"/>
          <w:bCs/>
          <w:iCs/>
          <w:color w:val="FF0000"/>
          <w:sz w:val="21"/>
          <w:szCs w:val="21"/>
          <w:lang w:eastAsia="en-US"/>
        </w:rPr>
        <w:t xml:space="preserve"> </w:t>
      </w:r>
      <w:r w:rsidR="006B33F9" w:rsidRPr="006B33F9">
        <w:rPr>
          <w:rFonts w:asciiTheme="minorHAnsi" w:eastAsia="Cambria" w:hAnsiTheme="minorHAnsi" w:cs="Times"/>
          <w:bCs/>
          <w:iCs/>
          <w:color w:val="FF0000"/>
          <w:sz w:val="21"/>
          <w:szCs w:val="21"/>
          <w:lang w:eastAsia="en-US"/>
        </w:rPr>
        <w:t xml:space="preserve">(1,5 uur) </w:t>
      </w:r>
    </w:p>
    <w:p w14:paraId="771A72F4" w14:textId="77777777" w:rsidR="006B33F9" w:rsidRPr="006B33F9" w:rsidRDefault="006B33F9" w:rsidP="006B33F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</w:p>
    <w:p w14:paraId="4CB8E82F" w14:textId="77777777" w:rsidR="006B33F9" w:rsidRPr="006B33F9" w:rsidRDefault="006B33F9" w:rsidP="006B33F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6B33F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17.30 – 17.45 kwartier pauze met fris en hapjes</w:t>
      </w:r>
    </w:p>
    <w:p w14:paraId="6CB0427D" w14:textId="77777777" w:rsidR="006B33F9" w:rsidRPr="006B33F9" w:rsidRDefault="006B33F9" w:rsidP="006B33F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</w:p>
    <w:p w14:paraId="40F3B96F" w14:textId="77777777" w:rsidR="006B33F9" w:rsidRPr="006B33F9" w:rsidRDefault="006B33F9" w:rsidP="006B33F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6B33F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17.45 -  19.15  </w:t>
      </w:r>
    </w:p>
    <w:p w14:paraId="611DB342" w14:textId="77B7F2FB" w:rsidR="006B33F9" w:rsidRPr="008A7D79" w:rsidRDefault="008A7D79" w:rsidP="008A7D79">
      <w:pPr>
        <w:pStyle w:val="Lijstalinea"/>
        <w:numPr>
          <w:ilvl w:val="0"/>
          <w:numId w:val="15"/>
        </w:num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V</w:t>
      </w:r>
      <w:r w:rsidR="005D24E8" w:rsidRPr="008A7D7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ervolg n</w:t>
      </w:r>
      <w:r w:rsidR="004E5E81" w:rsidRPr="008A7D7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 xml:space="preserve">ascholing </w:t>
      </w:r>
      <w:r w:rsidR="00FF73F2" w:rsidRPr="00FF73F2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Symptoomvaliditeit tijdens (neuro-) psychologisch onderzoek</w:t>
      </w:r>
    </w:p>
    <w:p w14:paraId="4B72E64F" w14:textId="31F64004" w:rsidR="006B33F9" w:rsidRPr="008A7D79" w:rsidRDefault="006B33F9" w:rsidP="008A7D79">
      <w:pPr>
        <w:pStyle w:val="Lijstalinea"/>
        <w:numPr>
          <w:ilvl w:val="0"/>
          <w:numId w:val="15"/>
        </w:num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8A7D7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De stellingen van de eindtoets worden behandeld. Hoe kijken de deelnemers na het behandelen van de aangeboden stof nu aan tegen de stellingen?</w:t>
      </w:r>
    </w:p>
    <w:p w14:paraId="11FA3DCB" w14:textId="3295FB43" w:rsidR="006B33F9" w:rsidRPr="006B33F9" w:rsidRDefault="006B33F9" w:rsidP="006B33F9">
      <w:pPr>
        <w:rPr>
          <w:rFonts w:asciiTheme="minorHAnsi" w:eastAsia="Cambria" w:hAnsiTheme="minorHAnsi" w:cs="Times"/>
          <w:bCs/>
          <w:iCs/>
          <w:color w:val="FF0000"/>
          <w:sz w:val="21"/>
          <w:szCs w:val="21"/>
          <w:lang w:eastAsia="en-US"/>
        </w:rPr>
      </w:pPr>
      <w:r w:rsidRPr="006B33F9">
        <w:rPr>
          <w:rFonts w:asciiTheme="minorHAnsi" w:eastAsia="Cambria" w:hAnsiTheme="minorHAnsi" w:cs="Times"/>
          <w:bCs/>
          <w:iCs/>
          <w:color w:val="FF0000"/>
          <w:sz w:val="21"/>
          <w:szCs w:val="21"/>
          <w:lang w:eastAsia="en-US"/>
        </w:rPr>
        <w:t xml:space="preserve"> (1,5 uur) </w:t>
      </w:r>
    </w:p>
    <w:p w14:paraId="48214719" w14:textId="77777777" w:rsidR="006B33F9" w:rsidRPr="006B33F9" w:rsidRDefault="006B33F9" w:rsidP="006B33F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</w:p>
    <w:p w14:paraId="12409E28" w14:textId="3FB16652" w:rsidR="00153E5B" w:rsidRPr="00DE3DE9" w:rsidRDefault="006B33F9" w:rsidP="006B33F9">
      <w:pPr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</w:pPr>
      <w:r w:rsidRPr="006B33F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t>Opzet: 5 uur scholing met 1 x half uur pauze en 1 x 15 minuten pauze</w:t>
      </w:r>
      <w:r w:rsidR="00153E5B" w:rsidRPr="00DE3DE9">
        <w:rPr>
          <w:rFonts w:asciiTheme="minorHAnsi" w:eastAsia="Cambria" w:hAnsiTheme="minorHAnsi" w:cs="Times"/>
          <w:bCs/>
          <w:iCs/>
          <w:sz w:val="21"/>
          <w:szCs w:val="21"/>
          <w:lang w:eastAsia="en-US"/>
        </w:rPr>
        <w:br w:type="page"/>
      </w:r>
    </w:p>
    <w:p w14:paraId="3CA4B9B4" w14:textId="15BE2CC8" w:rsidR="005D4034" w:rsidRDefault="005D4034" w:rsidP="005D4034">
      <w:pPr>
        <w:pStyle w:val="Kop1"/>
        <w:rPr>
          <w:lang w:eastAsia="en-US"/>
        </w:rPr>
      </w:pPr>
      <w:r w:rsidRPr="005D4034">
        <w:rPr>
          <w:lang w:eastAsia="en-US"/>
        </w:rPr>
        <w:lastRenderedPageBreak/>
        <w:t xml:space="preserve">Scholing </w:t>
      </w:r>
      <w:r w:rsidR="008575B3">
        <w:rPr>
          <w:lang w:eastAsia="en-US"/>
        </w:rPr>
        <w:t>vrijdag</w:t>
      </w:r>
      <w:r w:rsidRPr="005D4034">
        <w:rPr>
          <w:lang w:eastAsia="en-US"/>
        </w:rPr>
        <w:t xml:space="preserve"> </w:t>
      </w:r>
      <w:r>
        <w:rPr>
          <w:lang w:eastAsia="en-US"/>
        </w:rPr>
        <w:t>2</w:t>
      </w:r>
      <w:r w:rsidR="008575B3">
        <w:rPr>
          <w:lang w:eastAsia="en-US"/>
        </w:rPr>
        <w:t>9 januari</w:t>
      </w:r>
      <w:r w:rsidRPr="005D4034">
        <w:rPr>
          <w:lang w:eastAsia="en-US"/>
        </w:rPr>
        <w:t xml:space="preserve">    </w:t>
      </w:r>
    </w:p>
    <w:p w14:paraId="23DAA4D2" w14:textId="77777777" w:rsidR="005D4034" w:rsidRDefault="005D4034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b/>
          <w:iCs/>
          <w:sz w:val="21"/>
          <w:szCs w:val="21"/>
          <w:lang w:eastAsia="en-US"/>
        </w:rPr>
      </w:pPr>
    </w:p>
    <w:p w14:paraId="4065D6A8" w14:textId="77777777" w:rsidR="005D4034" w:rsidRDefault="005D4034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b/>
          <w:iCs/>
          <w:sz w:val="21"/>
          <w:szCs w:val="21"/>
          <w:lang w:eastAsia="en-US"/>
        </w:rPr>
      </w:pPr>
    </w:p>
    <w:p w14:paraId="615FDAFB" w14:textId="16907F06" w:rsidR="00CB78C5" w:rsidRPr="005D4034" w:rsidRDefault="00CB78C5" w:rsidP="005D4034">
      <w:pPr>
        <w:pStyle w:val="Kop2"/>
        <w:rPr>
          <w:lang w:eastAsia="en-US"/>
        </w:rPr>
      </w:pPr>
      <w:r w:rsidRPr="005D4034">
        <w:rPr>
          <w:lang w:eastAsia="en-US"/>
        </w:rPr>
        <w:t>Spreker</w:t>
      </w:r>
    </w:p>
    <w:p w14:paraId="3560CBA4" w14:textId="71F95977" w:rsidR="00CB78C5" w:rsidRPr="001A6FC5" w:rsidRDefault="008575B3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t>Dr. F. Krouwels, longarts</w:t>
      </w:r>
    </w:p>
    <w:p w14:paraId="5D71211A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580FCA12" w14:textId="77777777" w:rsidR="00CB78C5" w:rsidRPr="005D4034" w:rsidRDefault="00CB78C5" w:rsidP="005D4034">
      <w:pPr>
        <w:pStyle w:val="Kop2"/>
        <w:rPr>
          <w:lang w:eastAsia="en-US"/>
        </w:rPr>
      </w:pPr>
      <w:r w:rsidRPr="005D4034">
        <w:rPr>
          <w:lang w:eastAsia="en-US"/>
        </w:rPr>
        <w:t>Over de spreker</w:t>
      </w:r>
    </w:p>
    <w:p w14:paraId="2E5FF3C9" w14:textId="0BEC93B2" w:rsidR="00CB78C5" w:rsidRDefault="00A80534" w:rsidP="00A80534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t>De heer Frans</w:t>
      </w:r>
      <w:r w:rsidR="008575B3">
        <w:rPr>
          <w:rFonts w:asciiTheme="minorHAnsi" w:eastAsia="Cambria" w:hAnsiTheme="minorHAnsi" w:cs="Times"/>
          <w:sz w:val="21"/>
          <w:szCs w:val="21"/>
          <w:lang w:eastAsia="en-US"/>
        </w:rPr>
        <w:t xml:space="preserve"> Krouwels</w:t>
      </w:r>
      <w:r>
        <w:rPr>
          <w:rFonts w:asciiTheme="minorHAnsi" w:eastAsia="Cambria" w:hAnsiTheme="minorHAnsi" w:cs="Times"/>
          <w:sz w:val="21"/>
          <w:szCs w:val="21"/>
          <w:lang w:eastAsia="en-US"/>
        </w:rPr>
        <w:t xml:space="preserve"> was </w:t>
      </w:r>
      <w:r w:rsidRPr="00A80534">
        <w:rPr>
          <w:rFonts w:asciiTheme="minorHAnsi" w:eastAsia="Cambria" w:hAnsiTheme="minorHAnsi" w:cs="Times"/>
          <w:sz w:val="21"/>
          <w:szCs w:val="21"/>
          <w:lang w:eastAsia="en-US"/>
        </w:rPr>
        <w:t>lange tijd als staflid longarts verbonden aan het Onze Lieve Vrouwe Gasthuis in Amsterdam waar hij onder andere de polikliniek Astma en allergie oprichtte.</w:t>
      </w:r>
      <w:r>
        <w:rPr>
          <w:rFonts w:asciiTheme="minorHAnsi" w:eastAsia="Cambria" w:hAnsiTheme="minorHAnsi" w:cs="Times"/>
          <w:sz w:val="21"/>
          <w:szCs w:val="21"/>
          <w:lang w:eastAsia="en-US"/>
        </w:rPr>
        <w:t xml:space="preserve"> </w:t>
      </w:r>
      <w:r w:rsidRPr="00A80534">
        <w:rPr>
          <w:rFonts w:asciiTheme="minorHAnsi" w:eastAsia="Cambria" w:hAnsiTheme="minorHAnsi" w:cs="Times"/>
          <w:sz w:val="21"/>
          <w:szCs w:val="21"/>
          <w:lang w:eastAsia="en-US"/>
        </w:rPr>
        <w:t>Krouwels is sinds 2008 werkzaam in het Spaarne Ziekenhuis in Hoofddorp.</w:t>
      </w:r>
    </w:p>
    <w:p w14:paraId="4E96EBD0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0EE1799C" w14:textId="77777777" w:rsidR="00CB78C5" w:rsidRPr="009970A1" w:rsidRDefault="00CB78C5" w:rsidP="005D4034">
      <w:pPr>
        <w:pStyle w:val="Kop2"/>
        <w:rPr>
          <w:lang w:eastAsia="en-US"/>
        </w:rPr>
      </w:pPr>
      <w:r w:rsidRPr="009970A1">
        <w:rPr>
          <w:lang w:eastAsia="en-US"/>
        </w:rPr>
        <w:t>Onderwerpen</w:t>
      </w:r>
    </w:p>
    <w:p w14:paraId="44EBD9FB" w14:textId="479B4606" w:rsidR="001C66A8" w:rsidRPr="007548D3" w:rsidRDefault="001C66A8" w:rsidP="007548D3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7548D3">
        <w:rPr>
          <w:rFonts w:asciiTheme="minorHAnsi" w:eastAsia="Cambria" w:hAnsiTheme="minorHAnsi" w:cs="Times"/>
          <w:sz w:val="21"/>
          <w:szCs w:val="21"/>
          <w:lang w:eastAsia="en-US"/>
        </w:rPr>
        <w:t xml:space="preserve">Astma </w:t>
      </w:r>
    </w:p>
    <w:p w14:paraId="6081B2D0" w14:textId="6EB11099" w:rsidR="001C66A8" w:rsidRDefault="001C66A8" w:rsidP="007548D3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7548D3">
        <w:rPr>
          <w:rFonts w:asciiTheme="minorHAnsi" w:eastAsia="Cambria" w:hAnsiTheme="minorHAnsi" w:cs="Times"/>
          <w:sz w:val="21"/>
          <w:szCs w:val="21"/>
          <w:lang w:eastAsia="en-US"/>
        </w:rPr>
        <w:t>COPD</w:t>
      </w:r>
    </w:p>
    <w:p w14:paraId="19D6B6F8" w14:textId="3974904B" w:rsidR="007548D3" w:rsidRPr="007548D3" w:rsidRDefault="007548D3" w:rsidP="007548D3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t>OSAS</w:t>
      </w:r>
    </w:p>
    <w:p w14:paraId="0984CFF5" w14:textId="77777777" w:rsidR="001C66A8" w:rsidRPr="001C66A8" w:rsidRDefault="001C66A8" w:rsidP="001C66A8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060EC576" w14:textId="58E667A3" w:rsidR="009970A1" w:rsidRPr="009970A1" w:rsidRDefault="009970A1" w:rsidP="005D4034">
      <w:pPr>
        <w:pStyle w:val="Kop2"/>
        <w:rPr>
          <w:lang w:eastAsia="en-US"/>
        </w:rPr>
      </w:pPr>
      <w:r w:rsidRPr="009970A1">
        <w:rPr>
          <w:lang w:eastAsia="en-US"/>
        </w:rPr>
        <w:t>Leerdoelen</w:t>
      </w:r>
    </w:p>
    <w:p w14:paraId="1D06B9A4" w14:textId="6316BBEF" w:rsidR="009970A1" w:rsidRDefault="001C66A8" w:rsidP="005D24E8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C66A8">
        <w:rPr>
          <w:rFonts w:asciiTheme="minorHAnsi" w:eastAsia="Cambria" w:hAnsiTheme="minorHAnsi" w:cs="Times"/>
          <w:sz w:val="21"/>
          <w:szCs w:val="21"/>
          <w:lang w:eastAsia="en-US"/>
        </w:rPr>
        <w:t>leerdoelen: inzicht in de  pathofysiologie van astma, theoretische en praktische kennis van diagnostiek en kennis van beroepsmatige risico’s en beperkingen</w:t>
      </w:r>
    </w:p>
    <w:p w14:paraId="7A349C35" w14:textId="27589E19" w:rsidR="001C66A8" w:rsidRDefault="001C66A8" w:rsidP="005D24E8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C66A8">
        <w:rPr>
          <w:rFonts w:asciiTheme="minorHAnsi" w:eastAsia="Cambria" w:hAnsiTheme="minorHAnsi" w:cs="Times"/>
          <w:sz w:val="21"/>
          <w:szCs w:val="21"/>
          <w:lang w:eastAsia="en-US"/>
        </w:rPr>
        <w:t>leerdoelen: inzicht in pathofysiologie van COPD, kennis van longfunctie en oorzaken van dyspnoe en beperkingen bij deze aandoening</w:t>
      </w:r>
    </w:p>
    <w:p w14:paraId="0DB5DF9B" w14:textId="08F3FF5C" w:rsidR="007548D3" w:rsidRPr="009970A1" w:rsidRDefault="007548D3" w:rsidP="005D24E8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7548D3">
        <w:rPr>
          <w:rFonts w:asciiTheme="minorHAnsi" w:eastAsia="Cambria" w:hAnsiTheme="minorHAnsi" w:cs="Times"/>
          <w:sz w:val="21"/>
          <w:szCs w:val="21"/>
          <w:lang w:eastAsia="en-US"/>
        </w:rPr>
        <w:t>leerdoelen inzicht in diverse soorten slaap gerelateerde aandoeningen, risico’s en beperkingen en effect van therapie</w:t>
      </w:r>
    </w:p>
    <w:p w14:paraId="6528BA97" w14:textId="77777777" w:rsidR="009970A1" w:rsidRDefault="009970A1" w:rsidP="009970A1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b/>
          <w:bCs/>
          <w:sz w:val="21"/>
          <w:szCs w:val="21"/>
          <w:lang w:eastAsia="en-US"/>
        </w:rPr>
      </w:pPr>
    </w:p>
    <w:p w14:paraId="260C9070" w14:textId="18E35B0D" w:rsidR="009970A1" w:rsidRPr="009970A1" w:rsidRDefault="009970A1" w:rsidP="005D4034">
      <w:pPr>
        <w:pStyle w:val="Kop2"/>
        <w:rPr>
          <w:lang w:eastAsia="en-US"/>
        </w:rPr>
      </w:pPr>
      <w:r w:rsidRPr="009970A1">
        <w:rPr>
          <w:lang w:eastAsia="en-US"/>
        </w:rPr>
        <w:t xml:space="preserve">Didactiek/Methodiek opzet  </w:t>
      </w:r>
    </w:p>
    <w:p w14:paraId="49367B8E" w14:textId="77777777" w:rsidR="00470E9D" w:rsidRPr="001A6FC5" w:rsidRDefault="00470E9D" w:rsidP="00470E9D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De presentaties worden afgewisseld met </w:t>
      </w:r>
      <w:r>
        <w:rPr>
          <w:rFonts w:asciiTheme="minorHAnsi" w:eastAsia="Cambria" w:hAnsiTheme="minorHAnsi" w:cs="Times"/>
          <w:sz w:val="21"/>
          <w:szCs w:val="21"/>
          <w:lang w:eastAsia="en-US"/>
        </w:rPr>
        <w:t xml:space="preserve">filmmateriaal, 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casuïstiek en</w:t>
      </w:r>
      <w:r>
        <w:rPr>
          <w:rFonts w:asciiTheme="minorHAnsi" w:eastAsia="Cambria" w:hAnsiTheme="minorHAnsi" w:cs="Times"/>
          <w:sz w:val="21"/>
          <w:szCs w:val="21"/>
          <w:lang w:eastAsia="en-US"/>
        </w:rPr>
        <w:t xml:space="preserve"> groepsdiscussies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. De deelnemers werken in groepjes aan een casus, welke plenair wordt besproken. Tevens worden via de entree/eindtoets stellingen voorgelegd en behandeld.</w:t>
      </w:r>
    </w:p>
    <w:p w14:paraId="0340DC1B" w14:textId="6A48BB77" w:rsidR="00470E9D" w:rsidRDefault="00470E9D" w:rsidP="005D4034">
      <w:pPr>
        <w:pStyle w:val="Kop2"/>
        <w:rPr>
          <w:lang w:eastAsia="en-US"/>
        </w:rPr>
      </w:pPr>
    </w:p>
    <w:p w14:paraId="034CC543" w14:textId="77777777" w:rsidR="00470E9D" w:rsidRPr="00470E9D" w:rsidRDefault="00470E9D" w:rsidP="00470E9D">
      <w:pPr>
        <w:rPr>
          <w:lang w:eastAsia="en-US"/>
        </w:rPr>
      </w:pPr>
    </w:p>
    <w:p w14:paraId="1507EDB7" w14:textId="79DBE082" w:rsidR="00CB78C5" w:rsidRPr="005D4034" w:rsidRDefault="00CB78C5" w:rsidP="005D4034">
      <w:pPr>
        <w:pStyle w:val="Kop2"/>
        <w:rPr>
          <w:lang w:eastAsia="en-US"/>
        </w:rPr>
      </w:pPr>
      <w:r w:rsidRPr="005D4034">
        <w:rPr>
          <w:lang w:eastAsia="en-US"/>
        </w:rPr>
        <w:t>Programma</w:t>
      </w:r>
    </w:p>
    <w:p w14:paraId="6C372F37" w14:textId="77777777" w:rsidR="00CB78C5" w:rsidRPr="00C63380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t>13.30-</w:t>
      </w:r>
      <w:r w:rsidRPr="00C63380">
        <w:rPr>
          <w:rFonts w:asciiTheme="minorHAnsi" w:eastAsia="Cambria" w:hAnsiTheme="minorHAnsi" w:cs="Times"/>
          <w:sz w:val="21"/>
          <w:szCs w:val="21"/>
          <w:lang w:eastAsia="en-US"/>
        </w:rPr>
        <w:t xml:space="preserve"> 15.30  </w:t>
      </w:r>
    </w:p>
    <w:p w14:paraId="1C1B317E" w14:textId="77777777" w:rsidR="00CB78C5" w:rsidRPr="001A6FC5" w:rsidRDefault="00CB78C5" w:rsidP="005D24E8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Start met entreetoets (duur ± 10 min) </w:t>
      </w:r>
    </w:p>
    <w:p w14:paraId="5A466073" w14:textId="2C634247" w:rsidR="00CB78C5" w:rsidRPr="001A6FC5" w:rsidRDefault="00F1179F" w:rsidP="005D24E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t>Nascholing</w:t>
      </w:r>
      <w:r w:rsidR="00CB78C5"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 </w:t>
      </w:r>
      <w:r w:rsidR="00470E9D">
        <w:rPr>
          <w:rFonts w:asciiTheme="minorHAnsi" w:eastAsia="Cambria" w:hAnsiTheme="minorHAnsi" w:cs="Times"/>
          <w:sz w:val="21"/>
          <w:szCs w:val="21"/>
          <w:lang w:eastAsia="en-US"/>
        </w:rPr>
        <w:t>Astma</w:t>
      </w:r>
    </w:p>
    <w:p w14:paraId="64C703BF" w14:textId="744F414D" w:rsidR="00CB78C5" w:rsidRPr="001A6FC5" w:rsidRDefault="00F1179F" w:rsidP="00CB78C5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color w:val="FF0000"/>
          <w:sz w:val="21"/>
          <w:szCs w:val="21"/>
          <w:lang w:eastAsia="en-US"/>
        </w:rPr>
        <w:t xml:space="preserve"> </w:t>
      </w:r>
      <w:r w:rsidR="00CB78C5" w:rsidRPr="001A6FC5">
        <w:rPr>
          <w:rFonts w:asciiTheme="minorHAnsi" w:eastAsia="Cambria" w:hAnsiTheme="minorHAnsi" w:cs="Times"/>
          <w:color w:val="FF0000"/>
          <w:sz w:val="21"/>
          <w:szCs w:val="21"/>
          <w:lang w:eastAsia="en-US"/>
        </w:rPr>
        <w:t>(2 uur)</w:t>
      </w:r>
      <w:r w:rsidR="00CB78C5"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 </w:t>
      </w:r>
    </w:p>
    <w:p w14:paraId="41E7A1FC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6E3E1417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color w:val="FF0000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15.30 – 16.00 Half uur pauze met koffie thee </w:t>
      </w:r>
    </w:p>
    <w:p w14:paraId="5E95A480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2DD49CF1" w14:textId="77777777" w:rsidR="00CB78C5" w:rsidRPr="00BB7E89" w:rsidRDefault="00CB78C5" w:rsidP="005D24E8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B7E89">
        <w:rPr>
          <w:rFonts w:asciiTheme="minorHAnsi" w:eastAsia="Cambria" w:hAnsiTheme="minorHAnsi" w:cs="Times"/>
          <w:sz w:val="21"/>
          <w:szCs w:val="21"/>
          <w:lang w:eastAsia="en-US"/>
        </w:rPr>
        <w:t xml:space="preserve">– 17.30 </w:t>
      </w:r>
    </w:p>
    <w:p w14:paraId="5095863E" w14:textId="67E64D98" w:rsidR="00CB78C5" w:rsidRDefault="00F1179F" w:rsidP="005D24E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t xml:space="preserve">Nascholing </w:t>
      </w:r>
      <w:r w:rsidR="00470E9D">
        <w:rPr>
          <w:rFonts w:asciiTheme="minorHAnsi" w:eastAsia="Cambria" w:hAnsiTheme="minorHAnsi" w:cs="Times"/>
          <w:sz w:val="21"/>
          <w:szCs w:val="21"/>
          <w:lang w:eastAsia="en-US"/>
        </w:rPr>
        <w:t>COPD</w:t>
      </w:r>
    </w:p>
    <w:p w14:paraId="134BD750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color w:val="FF0000"/>
          <w:sz w:val="21"/>
          <w:szCs w:val="21"/>
          <w:lang w:eastAsia="en-US"/>
        </w:rPr>
        <w:t>(1,5 uur)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 </w:t>
      </w:r>
    </w:p>
    <w:p w14:paraId="5F8FC2EB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color w:val="FF0000"/>
          <w:sz w:val="21"/>
          <w:szCs w:val="21"/>
          <w:lang w:eastAsia="en-US"/>
        </w:rPr>
      </w:pPr>
    </w:p>
    <w:p w14:paraId="2935ADAE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17.30 – 17.45 kwartier pauze met fris en hapjes</w:t>
      </w:r>
    </w:p>
    <w:p w14:paraId="0B54ACCD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4A75FDFA" w14:textId="77777777" w:rsidR="00CB78C5" w:rsidRPr="000D174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0D1745">
        <w:rPr>
          <w:rFonts w:asciiTheme="minorHAnsi" w:eastAsia="Cambria" w:hAnsiTheme="minorHAnsi" w:cs="Times"/>
          <w:sz w:val="21"/>
          <w:szCs w:val="21"/>
          <w:lang w:eastAsia="en-US"/>
        </w:rPr>
        <w:t xml:space="preserve">17.45 -  19.15  </w:t>
      </w:r>
    </w:p>
    <w:p w14:paraId="2B9D40EE" w14:textId="34B94FBB" w:rsidR="00CB78C5" w:rsidRDefault="00F1179F" w:rsidP="005D24E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lastRenderedPageBreak/>
        <w:t xml:space="preserve">Nascholing </w:t>
      </w:r>
      <w:r w:rsidR="00470E9D">
        <w:rPr>
          <w:rFonts w:asciiTheme="minorHAnsi" w:eastAsia="Cambria" w:hAnsiTheme="minorHAnsi" w:cs="Times"/>
          <w:sz w:val="21"/>
          <w:szCs w:val="21"/>
          <w:lang w:eastAsia="en-US"/>
        </w:rPr>
        <w:t>OSAS</w:t>
      </w:r>
    </w:p>
    <w:p w14:paraId="4AD0AD85" w14:textId="77777777" w:rsidR="00CB78C5" w:rsidRPr="001A6FC5" w:rsidRDefault="00CB78C5" w:rsidP="005D24E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De stellingen van de eindtoets worden behandeld. Hoe kijken de deelnemers na het behandelen van de aangeboden stof nu aan tegen de stellingen?</w:t>
      </w:r>
    </w:p>
    <w:p w14:paraId="429DB6F6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color w:val="FF0000"/>
          <w:sz w:val="21"/>
          <w:szCs w:val="21"/>
          <w:lang w:eastAsia="en-US"/>
        </w:rPr>
        <w:t xml:space="preserve">      (1,5 uur)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 </w:t>
      </w:r>
    </w:p>
    <w:p w14:paraId="3780C792" w14:textId="77777777" w:rsidR="00CB78C5" w:rsidRPr="001A6FC5" w:rsidRDefault="00CB78C5" w:rsidP="00CB78C5">
      <w:pPr>
        <w:pStyle w:val="Lijstalinea"/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6274FB76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Opzet: 5 uur scholing met 1 x half uur pauze en 1 x 15 minuten pauze</w:t>
      </w:r>
    </w:p>
    <w:p w14:paraId="3CDFCC63" w14:textId="49182ADD" w:rsidR="00CB78C5" w:rsidRDefault="00CB78C5">
      <w:pPr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br w:type="page"/>
      </w:r>
    </w:p>
    <w:p w14:paraId="6F633F2C" w14:textId="59404368" w:rsidR="00CB78C5" w:rsidRPr="001A6FC5" w:rsidRDefault="00CB78C5" w:rsidP="00045AFD">
      <w:pPr>
        <w:pStyle w:val="Kop1"/>
        <w:rPr>
          <w:lang w:eastAsia="en-US"/>
        </w:rPr>
      </w:pPr>
      <w:r w:rsidRPr="00045AFD">
        <w:rPr>
          <w:lang w:eastAsia="en-US"/>
        </w:rPr>
        <w:lastRenderedPageBreak/>
        <w:t xml:space="preserve">Scholing </w:t>
      </w:r>
      <w:r w:rsidR="008575B3">
        <w:rPr>
          <w:lang w:eastAsia="en-US"/>
        </w:rPr>
        <w:t>zaterdag</w:t>
      </w:r>
      <w:r w:rsidRPr="00045AFD">
        <w:rPr>
          <w:lang w:eastAsia="en-US"/>
        </w:rPr>
        <w:t xml:space="preserve"> </w:t>
      </w:r>
      <w:r w:rsidR="008575B3">
        <w:rPr>
          <w:lang w:eastAsia="en-US"/>
        </w:rPr>
        <w:t>30 januari</w:t>
      </w:r>
      <w:r w:rsidRPr="00045AFD">
        <w:rPr>
          <w:lang w:eastAsia="en-US"/>
        </w:rPr>
        <w:t xml:space="preserve">:   </w:t>
      </w:r>
      <w:r w:rsidRPr="001A6FC5">
        <w:rPr>
          <w:lang w:eastAsia="en-US"/>
        </w:rPr>
        <w:t xml:space="preserve"> </w:t>
      </w:r>
    </w:p>
    <w:p w14:paraId="4D7B7F4F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15CFCB26" w14:textId="77777777" w:rsidR="00CB78C5" w:rsidRPr="001A6FC5" w:rsidRDefault="00CB78C5" w:rsidP="00045AFD">
      <w:pPr>
        <w:pStyle w:val="Kop2"/>
        <w:rPr>
          <w:lang w:eastAsia="en-US"/>
        </w:rPr>
      </w:pPr>
      <w:r w:rsidRPr="001A6FC5">
        <w:rPr>
          <w:lang w:eastAsia="en-US"/>
        </w:rPr>
        <w:t>Spreker</w:t>
      </w:r>
    </w:p>
    <w:p w14:paraId="58DED463" w14:textId="32C04FBA" w:rsidR="00045AFD" w:rsidRDefault="00045AFD" w:rsidP="00045AFD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t>D</w:t>
      </w:r>
      <w:r w:rsidRPr="00045AFD">
        <w:rPr>
          <w:rFonts w:asciiTheme="minorHAnsi" w:eastAsia="Cambria" w:hAnsiTheme="minorHAnsi" w:cs="Times"/>
          <w:sz w:val="21"/>
          <w:szCs w:val="21"/>
          <w:lang w:eastAsia="en-US"/>
        </w:rPr>
        <w:t>r</w:t>
      </w:r>
      <w:r w:rsidR="008575B3">
        <w:rPr>
          <w:rFonts w:asciiTheme="minorHAnsi" w:eastAsia="Cambria" w:hAnsiTheme="minorHAnsi" w:cs="Times"/>
          <w:sz w:val="21"/>
          <w:szCs w:val="21"/>
          <w:lang w:eastAsia="en-US"/>
        </w:rPr>
        <w:t>. H. Oosterhof, gynaecoloog</w:t>
      </w:r>
      <w:r w:rsidRPr="00045AFD">
        <w:rPr>
          <w:rFonts w:asciiTheme="minorHAnsi" w:eastAsia="Cambria" w:hAnsiTheme="minorHAnsi" w:cs="Times"/>
          <w:sz w:val="21"/>
          <w:szCs w:val="21"/>
          <w:lang w:eastAsia="en-US"/>
        </w:rPr>
        <w:t xml:space="preserve"> </w:t>
      </w:r>
    </w:p>
    <w:p w14:paraId="5441C8DC" w14:textId="7AC38C57" w:rsidR="00045AFD" w:rsidRDefault="00045AFD" w:rsidP="00045AFD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3AEBDF71" w14:textId="56EDA2F7" w:rsidR="00045AFD" w:rsidRPr="00045AFD" w:rsidRDefault="00045AFD" w:rsidP="00045AFD">
      <w:pPr>
        <w:pStyle w:val="Kop2"/>
        <w:rPr>
          <w:lang w:eastAsia="en-US"/>
        </w:rPr>
      </w:pPr>
      <w:r>
        <w:rPr>
          <w:lang w:eastAsia="en-US"/>
        </w:rPr>
        <w:t>Over de spreker</w:t>
      </w:r>
    </w:p>
    <w:p w14:paraId="0927CF6C" w14:textId="4B64ECC3" w:rsidR="00045AFD" w:rsidRPr="00045AFD" w:rsidRDefault="00045AFD" w:rsidP="00BC16BF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t xml:space="preserve">De </w:t>
      </w:r>
      <w:r w:rsidR="003D0F57">
        <w:rPr>
          <w:rFonts w:asciiTheme="minorHAnsi" w:eastAsia="Cambria" w:hAnsiTheme="minorHAnsi" w:cs="Times"/>
          <w:sz w:val="21"/>
          <w:szCs w:val="21"/>
          <w:lang w:eastAsia="en-US"/>
        </w:rPr>
        <w:t xml:space="preserve">heer </w:t>
      </w:r>
      <w:r w:rsidR="00470E9D">
        <w:rPr>
          <w:rFonts w:asciiTheme="minorHAnsi" w:eastAsia="Cambria" w:hAnsiTheme="minorHAnsi" w:cs="Times"/>
          <w:sz w:val="21"/>
          <w:szCs w:val="21"/>
          <w:lang w:eastAsia="en-US"/>
        </w:rPr>
        <w:t xml:space="preserve">Henk </w:t>
      </w:r>
      <w:r w:rsidR="003D0F57">
        <w:rPr>
          <w:rFonts w:asciiTheme="minorHAnsi" w:eastAsia="Cambria" w:hAnsiTheme="minorHAnsi" w:cs="Times"/>
          <w:sz w:val="21"/>
          <w:szCs w:val="21"/>
          <w:lang w:eastAsia="en-US"/>
        </w:rPr>
        <w:t xml:space="preserve">Oosterhof is </w:t>
      </w:r>
      <w:r w:rsidR="003D0F57" w:rsidRPr="003D0F57">
        <w:rPr>
          <w:rFonts w:asciiTheme="minorHAnsi" w:eastAsia="Cambria" w:hAnsiTheme="minorHAnsi" w:cs="Times"/>
          <w:sz w:val="21"/>
          <w:szCs w:val="21"/>
          <w:lang w:eastAsia="en-US"/>
        </w:rPr>
        <w:t>sinds 2002 als gynaecoloog werkzaam in het Nij Smellinghe Ziekenhuis te Drachten.</w:t>
      </w:r>
    </w:p>
    <w:p w14:paraId="574D09B8" w14:textId="77777777" w:rsidR="00045AFD" w:rsidRPr="00045AFD" w:rsidRDefault="00045AFD" w:rsidP="00045AFD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06AA0D38" w14:textId="426CD438" w:rsidR="00045AFD" w:rsidRDefault="00045AFD" w:rsidP="00045AFD">
      <w:pPr>
        <w:pStyle w:val="Kop2"/>
        <w:rPr>
          <w:lang w:eastAsia="en-US"/>
        </w:rPr>
      </w:pPr>
      <w:r>
        <w:rPr>
          <w:lang w:eastAsia="en-US"/>
        </w:rPr>
        <w:t>Onderwerp</w:t>
      </w:r>
    </w:p>
    <w:p w14:paraId="0990F278" w14:textId="77777777" w:rsidR="00BC16BF" w:rsidRDefault="00BC16BF" w:rsidP="00BC16BF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0CEEBE71" w14:textId="77777777" w:rsidR="00BC16BF" w:rsidRDefault="00BC16BF" w:rsidP="00BC16BF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Menopauze en de invloed op werk</w:t>
      </w:r>
    </w:p>
    <w:p w14:paraId="191F93C1" w14:textId="3E0CB125" w:rsidR="00BC16BF" w:rsidRDefault="00BC16BF" w:rsidP="00BC16BF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07F4A5D9" w14:textId="3FAD9562" w:rsidR="00BC16BF" w:rsidRDefault="00BC16BF" w:rsidP="00BC16BF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t>Aan bod komt:</w:t>
      </w:r>
    </w:p>
    <w:p w14:paraId="519C80FC" w14:textId="18B2A98F" w:rsidR="00BC16BF" w:rsidRPr="00BC16BF" w:rsidRDefault="00BC16BF" w:rsidP="00BC16BF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Fysiologie van de menstruele cyclus</w:t>
      </w:r>
    </w:p>
    <w:p w14:paraId="7C0D3236" w14:textId="77777777" w:rsidR="00BC16BF" w:rsidRPr="00BC16BF" w:rsidRDefault="00BC16BF" w:rsidP="00BC16BF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De menopauze</w:t>
      </w:r>
    </w:p>
    <w:p w14:paraId="214C4CB0" w14:textId="77777777" w:rsidR="00BC16BF" w:rsidRPr="00BC16BF" w:rsidRDefault="00BC16BF" w:rsidP="00BC16BF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Menopauze en hart en vaten</w:t>
      </w:r>
    </w:p>
    <w:p w14:paraId="0726B436" w14:textId="77777777" w:rsidR="00BC16BF" w:rsidRPr="00BC16BF" w:rsidRDefault="00BC16BF" w:rsidP="00BC16BF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Menopauze en osteoporosis</w:t>
      </w:r>
    </w:p>
    <w:p w14:paraId="72DC3EE6" w14:textId="77777777" w:rsidR="00BC16BF" w:rsidRPr="00BC16BF" w:rsidRDefault="00BC16BF" w:rsidP="00BC16BF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Menopauze en de psyche</w:t>
      </w:r>
    </w:p>
    <w:p w14:paraId="0666021B" w14:textId="77777777" w:rsidR="00BC16BF" w:rsidRPr="00BC16BF" w:rsidRDefault="00BC16BF" w:rsidP="00BC16BF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Menopauze en slaap</w:t>
      </w:r>
    </w:p>
    <w:p w14:paraId="126B85BA" w14:textId="77777777" w:rsidR="00BC16BF" w:rsidRPr="00BC16BF" w:rsidRDefault="00BC16BF" w:rsidP="00BC16BF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Hormonale behandeling menopauze</w:t>
      </w:r>
    </w:p>
    <w:p w14:paraId="41F5E1B9" w14:textId="77777777" w:rsidR="00BC16BF" w:rsidRPr="00BC16BF" w:rsidRDefault="00BC16BF" w:rsidP="00BC16BF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Hormoon substitutie therapie en kanker</w:t>
      </w:r>
    </w:p>
    <w:p w14:paraId="10E1560B" w14:textId="77777777" w:rsidR="00BC16BF" w:rsidRPr="00BC16BF" w:rsidRDefault="00BC16BF" w:rsidP="00BC16BF">
      <w:pPr>
        <w:pStyle w:val="Lijstaline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Niet hormonale therapie</w:t>
      </w:r>
    </w:p>
    <w:p w14:paraId="0DDD7092" w14:textId="77777777" w:rsidR="00BC16BF" w:rsidRPr="00BC16BF" w:rsidRDefault="00BC16BF" w:rsidP="00BC16BF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129F5174" w14:textId="1F5DAD4E" w:rsidR="00045AFD" w:rsidRDefault="00045AFD" w:rsidP="00045AFD">
      <w:pPr>
        <w:pStyle w:val="Kop2"/>
        <w:rPr>
          <w:lang w:eastAsia="en-US"/>
        </w:rPr>
      </w:pPr>
      <w:r>
        <w:rPr>
          <w:lang w:eastAsia="en-US"/>
        </w:rPr>
        <w:t>Leerdoelen</w:t>
      </w:r>
    </w:p>
    <w:p w14:paraId="67CE5C21" w14:textId="77777777" w:rsidR="00045AFD" w:rsidRPr="00045AFD" w:rsidRDefault="00045AFD" w:rsidP="00045AFD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27EC68DD" w14:textId="0F53F145" w:rsidR="00BC16BF" w:rsidRPr="00BC16BF" w:rsidRDefault="00BC16BF" w:rsidP="00BC16BF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Kennis van de invloed van overgangsklachten op de werkvloer.</w:t>
      </w:r>
    </w:p>
    <w:p w14:paraId="337FB376" w14:textId="77777777" w:rsidR="00BC16BF" w:rsidRPr="00BC16BF" w:rsidRDefault="00BC16BF" w:rsidP="00BC16BF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Herkennen van overgangsklachten bij vrouwen.</w:t>
      </w:r>
    </w:p>
    <w:p w14:paraId="45149327" w14:textId="77777777" w:rsidR="00BC16BF" w:rsidRPr="00BC16BF" w:rsidRDefault="00BC16BF" w:rsidP="00BC16BF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Interventies op de werkvloer in relatie tot de menopauze.</w:t>
      </w:r>
    </w:p>
    <w:p w14:paraId="050491C1" w14:textId="27B6DFDE" w:rsidR="00045AFD" w:rsidRPr="00BC16BF" w:rsidRDefault="00BC16BF" w:rsidP="00BC16BF">
      <w:pPr>
        <w:pStyle w:val="Lijstalinea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BC16BF">
        <w:rPr>
          <w:rFonts w:asciiTheme="minorHAnsi" w:eastAsia="Cambria" w:hAnsiTheme="minorHAnsi" w:cs="Times"/>
          <w:sz w:val="21"/>
          <w:szCs w:val="21"/>
          <w:lang w:eastAsia="en-US"/>
        </w:rPr>
        <w:t>Gericht kunnen verwijzen bij werkneemsters met ernstige overgangsklachten</w:t>
      </w:r>
      <w:r w:rsidR="00B84A3C">
        <w:rPr>
          <w:rFonts w:asciiTheme="minorHAnsi" w:eastAsia="Cambria" w:hAnsiTheme="minorHAnsi" w:cs="Times"/>
          <w:sz w:val="21"/>
          <w:szCs w:val="21"/>
          <w:lang w:eastAsia="en-US"/>
        </w:rPr>
        <w:t>.</w:t>
      </w:r>
    </w:p>
    <w:p w14:paraId="58460EE4" w14:textId="77777777" w:rsidR="00BC16BF" w:rsidRDefault="00BC16BF" w:rsidP="00045AFD">
      <w:pPr>
        <w:pStyle w:val="Kop2"/>
        <w:rPr>
          <w:lang w:eastAsia="en-US"/>
        </w:rPr>
      </w:pPr>
    </w:p>
    <w:p w14:paraId="6D2C5E4F" w14:textId="12B62742" w:rsidR="00045AFD" w:rsidRPr="00045AFD" w:rsidRDefault="00045AFD" w:rsidP="00045AFD">
      <w:pPr>
        <w:pStyle w:val="Kop2"/>
        <w:rPr>
          <w:lang w:eastAsia="en-US"/>
        </w:rPr>
      </w:pPr>
      <w:r w:rsidRPr="00045AFD">
        <w:rPr>
          <w:lang w:eastAsia="en-US"/>
        </w:rPr>
        <w:t>Werkvormen</w:t>
      </w:r>
    </w:p>
    <w:p w14:paraId="3D26C7D2" w14:textId="6AB1E6E6" w:rsidR="00045AFD" w:rsidRPr="00045AFD" w:rsidRDefault="00045AFD" w:rsidP="00045AFD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045AFD">
        <w:rPr>
          <w:rFonts w:asciiTheme="minorHAnsi" w:eastAsia="Cambria" w:hAnsiTheme="minorHAnsi" w:cs="Times"/>
          <w:sz w:val="21"/>
          <w:szCs w:val="21"/>
          <w:lang w:eastAsia="en-US"/>
        </w:rPr>
        <w:t>Interactieve plenaire PowerPoint presentatie met enkele filmpjes</w:t>
      </w:r>
      <w:r w:rsidR="005B1922">
        <w:rPr>
          <w:rFonts w:asciiTheme="minorHAnsi" w:eastAsia="Cambria" w:hAnsiTheme="minorHAnsi" w:cs="Times"/>
          <w:sz w:val="21"/>
          <w:szCs w:val="21"/>
          <w:lang w:eastAsia="en-US"/>
        </w:rPr>
        <w:t>, casuïstiek</w:t>
      </w:r>
      <w:bookmarkStart w:id="0" w:name="_GoBack"/>
      <w:bookmarkEnd w:id="0"/>
      <w:r w:rsidR="005B1922">
        <w:rPr>
          <w:rFonts w:asciiTheme="minorHAnsi" w:eastAsia="Cambria" w:hAnsiTheme="minorHAnsi" w:cs="Times"/>
          <w:sz w:val="21"/>
          <w:szCs w:val="21"/>
          <w:lang w:eastAsia="en-US"/>
        </w:rPr>
        <w:t>bespreking</w:t>
      </w:r>
    </w:p>
    <w:p w14:paraId="79F2766E" w14:textId="77777777" w:rsidR="00045AFD" w:rsidRDefault="00045AFD" w:rsidP="00045AFD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4BC233FB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745102BD" w14:textId="4460579E" w:rsidR="00CB78C5" w:rsidRDefault="00CB78C5" w:rsidP="00045AFD">
      <w:pPr>
        <w:pStyle w:val="Kop2"/>
        <w:rPr>
          <w:lang w:eastAsia="en-US"/>
        </w:rPr>
      </w:pPr>
      <w:r w:rsidRPr="001A6FC5">
        <w:rPr>
          <w:lang w:eastAsia="en-US"/>
        </w:rPr>
        <w:t>Programma</w:t>
      </w:r>
    </w:p>
    <w:p w14:paraId="3F0E2E00" w14:textId="77777777" w:rsidR="006F3AF7" w:rsidRPr="006F3AF7" w:rsidRDefault="006F3AF7" w:rsidP="006F3AF7">
      <w:pPr>
        <w:rPr>
          <w:lang w:eastAsia="en-US"/>
        </w:rPr>
      </w:pPr>
    </w:p>
    <w:p w14:paraId="62E315B4" w14:textId="77777777" w:rsidR="00CB78C5" w:rsidRPr="001A6FC5" w:rsidRDefault="00CB78C5" w:rsidP="005D24E8">
      <w:pPr>
        <w:pStyle w:val="Lijstaline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– 15.30  </w:t>
      </w:r>
    </w:p>
    <w:p w14:paraId="3CC47CC6" w14:textId="77777777" w:rsidR="00CB78C5" w:rsidRPr="001A6FC5" w:rsidRDefault="00CB78C5" w:rsidP="005D24E8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Start met entreetoets (duur ± 10 min) </w:t>
      </w:r>
    </w:p>
    <w:p w14:paraId="581BA92F" w14:textId="01C825B0" w:rsidR="008575B3" w:rsidRDefault="008575B3" w:rsidP="005D24E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bookmarkStart w:id="1" w:name="_Hlk498513563"/>
      <w:r>
        <w:rPr>
          <w:rFonts w:asciiTheme="minorHAnsi" w:eastAsia="Cambria" w:hAnsiTheme="minorHAnsi" w:cs="Times"/>
          <w:sz w:val="21"/>
          <w:szCs w:val="21"/>
          <w:lang w:eastAsia="en-US"/>
        </w:rPr>
        <w:t xml:space="preserve">Nascholing </w:t>
      </w:r>
      <w:r w:rsidR="007A2E87" w:rsidRPr="007A2E87">
        <w:rPr>
          <w:rFonts w:asciiTheme="minorHAnsi" w:eastAsia="Cambria" w:hAnsiTheme="minorHAnsi" w:cs="Times"/>
          <w:sz w:val="21"/>
          <w:szCs w:val="21"/>
          <w:lang w:eastAsia="en-US"/>
        </w:rPr>
        <w:t>Menopauze en de invloed op werk</w:t>
      </w:r>
    </w:p>
    <w:bookmarkEnd w:id="1"/>
    <w:p w14:paraId="096E4FDF" w14:textId="4DE18945" w:rsidR="00CB78C5" w:rsidRPr="001A6FC5" w:rsidRDefault="007A2E87" w:rsidP="00CB78C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color w:val="FF0000"/>
          <w:sz w:val="21"/>
          <w:szCs w:val="21"/>
          <w:lang w:eastAsia="en-US"/>
        </w:rPr>
        <w:t xml:space="preserve"> </w:t>
      </w:r>
      <w:r w:rsidR="00CB78C5" w:rsidRPr="001A6FC5">
        <w:rPr>
          <w:rFonts w:asciiTheme="minorHAnsi" w:eastAsia="Cambria" w:hAnsiTheme="minorHAnsi" w:cs="Times"/>
          <w:color w:val="FF0000"/>
          <w:sz w:val="21"/>
          <w:szCs w:val="21"/>
          <w:lang w:eastAsia="en-US"/>
        </w:rPr>
        <w:t>(2 uur)</w:t>
      </w:r>
      <w:r w:rsidR="00CB78C5"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 </w:t>
      </w:r>
    </w:p>
    <w:p w14:paraId="67FAD7EE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1D3AAEF6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color w:val="FF0000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15.30 – 16.00 Half uur pauze met koffie thee </w:t>
      </w:r>
    </w:p>
    <w:p w14:paraId="6F56E39D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7366EC7A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16.00 – 17.30 </w:t>
      </w:r>
    </w:p>
    <w:p w14:paraId="6E16BEE5" w14:textId="249EB9EB" w:rsidR="00C35BB5" w:rsidRDefault="007A2E87" w:rsidP="005D24E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lastRenderedPageBreak/>
        <w:t xml:space="preserve">Vervolg nascholing </w:t>
      </w:r>
      <w:r w:rsidRPr="007A2E87">
        <w:rPr>
          <w:rFonts w:asciiTheme="minorHAnsi" w:eastAsia="Cambria" w:hAnsiTheme="minorHAnsi" w:cs="Times"/>
          <w:sz w:val="21"/>
          <w:szCs w:val="21"/>
          <w:lang w:eastAsia="en-US"/>
        </w:rPr>
        <w:t>Menopauze en de invloed op werk</w:t>
      </w:r>
    </w:p>
    <w:p w14:paraId="41FA4A83" w14:textId="1A9F589A" w:rsidR="00C35BB5" w:rsidRPr="00C35BB5" w:rsidRDefault="00C35BB5" w:rsidP="005D24E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C35BB5">
        <w:rPr>
          <w:rFonts w:asciiTheme="minorHAnsi" w:eastAsia="Cambria" w:hAnsiTheme="minorHAnsi" w:cs="Times"/>
          <w:sz w:val="21"/>
          <w:szCs w:val="21"/>
          <w:lang w:eastAsia="en-US"/>
        </w:rPr>
        <w:t>De stellingen van de eindtoets worden behandeld. Hoe kijken de deelnemers na het behandelen van de aangeboden stof nu aan tegen de stellingen?</w:t>
      </w:r>
    </w:p>
    <w:p w14:paraId="2AC22D98" w14:textId="011C073D" w:rsidR="00CB78C5" w:rsidRPr="00C35BB5" w:rsidRDefault="00C35BB5" w:rsidP="00C35BB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color w:val="FF0000"/>
          <w:sz w:val="21"/>
          <w:szCs w:val="21"/>
          <w:lang w:eastAsia="en-US"/>
        </w:rPr>
      </w:pPr>
      <w:r w:rsidRPr="00C35BB5">
        <w:rPr>
          <w:rFonts w:asciiTheme="minorHAnsi" w:eastAsia="Cambria" w:hAnsiTheme="minorHAnsi" w:cs="Times"/>
          <w:color w:val="FF0000"/>
          <w:sz w:val="21"/>
          <w:szCs w:val="21"/>
          <w:lang w:eastAsia="en-US"/>
        </w:rPr>
        <w:t xml:space="preserve">      (1,5 uur)</w:t>
      </w:r>
    </w:p>
    <w:p w14:paraId="2B4E7020" w14:textId="77777777" w:rsidR="00C35BB5" w:rsidRPr="00C35BB5" w:rsidRDefault="00C35BB5" w:rsidP="00C35BB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765BE4C6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17.30 – 17.45 kwartier pauze met fris en hapjes</w:t>
      </w:r>
    </w:p>
    <w:p w14:paraId="3E6487DA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31BC7CDB" w14:textId="77777777" w:rsidR="00CB78C5" w:rsidRPr="001A6FC5" w:rsidRDefault="00CB78C5" w:rsidP="00CB78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val="en-US"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val="en-US" w:eastAsia="en-US"/>
        </w:rPr>
        <w:t xml:space="preserve">17.45 -  19.15  </w:t>
      </w:r>
    </w:p>
    <w:p w14:paraId="768564ED" w14:textId="424CF87A" w:rsidR="00CB78C5" w:rsidRPr="001A6FC5" w:rsidRDefault="00200BE2" w:rsidP="005D24E8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  <w:r>
        <w:rPr>
          <w:rFonts w:asciiTheme="minorHAnsi" w:eastAsia="Cambria" w:hAnsiTheme="minorHAnsi" w:cs="Times"/>
          <w:sz w:val="21"/>
          <w:szCs w:val="21"/>
          <w:lang w:eastAsia="en-US"/>
        </w:rPr>
        <w:t>Afsluitende presentatie/</w:t>
      </w:r>
      <w:r w:rsidR="00414748">
        <w:rPr>
          <w:rFonts w:asciiTheme="minorHAnsi" w:eastAsia="Cambria" w:hAnsiTheme="minorHAnsi" w:cs="Times"/>
          <w:sz w:val="21"/>
          <w:szCs w:val="21"/>
          <w:lang w:eastAsia="en-US"/>
        </w:rPr>
        <w:t xml:space="preserve">Terugblik op </w:t>
      </w:r>
      <w:r>
        <w:rPr>
          <w:rFonts w:asciiTheme="minorHAnsi" w:eastAsia="Cambria" w:hAnsiTheme="minorHAnsi" w:cs="Times"/>
          <w:sz w:val="21"/>
          <w:szCs w:val="21"/>
          <w:lang w:eastAsia="en-US"/>
        </w:rPr>
        <w:t xml:space="preserve">onderwerpen en </w:t>
      </w:r>
      <w:r w:rsidR="00D42DDD">
        <w:rPr>
          <w:rFonts w:asciiTheme="minorHAnsi" w:eastAsia="Cambria" w:hAnsiTheme="minorHAnsi" w:cs="Times"/>
          <w:sz w:val="21"/>
          <w:szCs w:val="21"/>
          <w:lang w:eastAsia="en-US"/>
        </w:rPr>
        <w:t>casuïstiek</w:t>
      </w:r>
      <w:r>
        <w:rPr>
          <w:rFonts w:asciiTheme="minorHAnsi" w:eastAsia="Cambria" w:hAnsiTheme="minorHAnsi" w:cs="Times"/>
          <w:sz w:val="21"/>
          <w:szCs w:val="21"/>
          <w:lang w:eastAsia="en-US"/>
        </w:rPr>
        <w:t xml:space="preserve"> van de voorgaande dagen </w:t>
      </w:r>
      <w:r w:rsidR="006F3AF7">
        <w:rPr>
          <w:rFonts w:asciiTheme="minorHAnsi" w:eastAsia="Cambria" w:hAnsiTheme="minorHAnsi" w:cs="Times"/>
          <w:sz w:val="21"/>
          <w:szCs w:val="21"/>
          <w:lang w:eastAsia="en-US"/>
        </w:rPr>
        <w:t>door bedrijfsarts J. Blekemolen</w:t>
      </w:r>
      <w:r w:rsidR="00414748">
        <w:rPr>
          <w:rFonts w:asciiTheme="minorHAnsi" w:eastAsia="Cambria" w:hAnsiTheme="minorHAnsi" w:cs="Times"/>
          <w:sz w:val="21"/>
          <w:szCs w:val="21"/>
          <w:lang w:eastAsia="en-US"/>
        </w:rPr>
        <w:t xml:space="preserve"> aan de hand van casuïstiek</w:t>
      </w:r>
    </w:p>
    <w:p w14:paraId="2B8F015D" w14:textId="7B729792" w:rsidR="00CB78C5" w:rsidRDefault="00CB78C5" w:rsidP="00200BE2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eastAsia="Cambria" w:hAnsiTheme="minorHAnsi" w:cs="Times"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color w:val="FF0000"/>
          <w:sz w:val="21"/>
          <w:szCs w:val="21"/>
          <w:lang w:eastAsia="en-US"/>
        </w:rPr>
        <w:t xml:space="preserve">      (1,5 uur)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 xml:space="preserve"> </w:t>
      </w:r>
    </w:p>
    <w:p w14:paraId="762DAAB5" w14:textId="77777777" w:rsidR="00200BE2" w:rsidRPr="001A6FC5" w:rsidRDefault="00200BE2" w:rsidP="00200BE2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155BF632" w14:textId="769C14CA" w:rsidR="00F54621" w:rsidRPr="001A6FC5" w:rsidRDefault="00CB78C5" w:rsidP="001A6F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b/>
          <w:i/>
          <w:sz w:val="21"/>
          <w:szCs w:val="21"/>
          <w:lang w:eastAsia="en-US"/>
        </w:rPr>
      </w:pP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Opzet</w:t>
      </w:r>
      <w:r w:rsidR="00DA4435">
        <w:rPr>
          <w:rFonts w:asciiTheme="minorHAnsi" w:eastAsia="Cambria" w:hAnsiTheme="minorHAnsi" w:cs="Times"/>
          <w:sz w:val="21"/>
          <w:szCs w:val="21"/>
          <w:lang w:eastAsia="en-US"/>
        </w:rPr>
        <w:t xml:space="preserve"> dagdeel</w:t>
      </w:r>
      <w:r w:rsidRPr="001A6FC5">
        <w:rPr>
          <w:rFonts w:asciiTheme="minorHAnsi" w:eastAsia="Cambria" w:hAnsiTheme="minorHAnsi" w:cs="Times"/>
          <w:sz w:val="21"/>
          <w:szCs w:val="21"/>
          <w:lang w:eastAsia="en-US"/>
        </w:rPr>
        <w:t>: 5 uur scholing met 1 x half uur pauze en 1 x 15 minuten pauze</w:t>
      </w:r>
    </w:p>
    <w:p w14:paraId="04008A19" w14:textId="77777777" w:rsidR="00CC1ABD" w:rsidRPr="001A6FC5" w:rsidRDefault="00CC1ABD" w:rsidP="001A6F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23BEA1D2" w14:textId="77777777" w:rsidR="00153FA4" w:rsidRPr="001A6FC5" w:rsidRDefault="00153FA4" w:rsidP="001A6F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p w14:paraId="6352CCBB" w14:textId="77777777" w:rsidR="002F5414" w:rsidRPr="001A6FC5" w:rsidRDefault="002F5414" w:rsidP="001A6FC5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mbria" w:hAnsiTheme="minorHAnsi" w:cs="Times"/>
          <w:sz w:val="21"/>
          <w:szCs w:val="21"/>
          <w:lang w:eastAsia="en-US"/>
        </w:rPr>
      </w:pPr>
    </w:p>
    <w:sectPr w:rsidR="002F5414" w:rsidRPr="001A6FC5" w:rsidSect="008E59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6F28E" w14:textId="77777777" w:rsidR="008575B3" w:rsidRDefault="008575B3" w:rsidP="008575B3">
      <w:r>
        <w:separator/>
      </w:r>
    </w:p>
  </w:endnote>
  <w:endnote w:type="continuationSeparator" w:id="0">
    <w:p w14:paraId="0077C652" w14:textId="77777777" w:rsidR="008575B3" w:rsidRDefault="008575B3" w:rsidP="0085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D6D36" w14:textId="77777777" w:rsidR="008575B3" w:rsidRDefault="008575B3" w:rsidP="008575B3">
      <w:r>
        <w:separator/>
      </w:r>
    </w:p>
  </w:footnote>
  <w:footnote w:type="continuationSeparator" w:id="0">
    <w:p w14:paraId="560CACA4" w14:textId="77777777" w:rsidR="008575B3" w:rsidRDefault="008575B3" w:rsidP="0085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869"/>
    <w:multiLevelType w:val="hybridMultilevel"/>
    <w:tmpl w:val="DAAA2A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1E"/>
    <w:multiLevelType w:val="hybridMultilevel"/>
    <w:tmpl w:val="CE82ED54"/>
    <w:lvl w:ilvl="0" w:tplc="52C4A0EE">
      <w:numFmt w:val="bullet"/>
      <w:lvlText w:val="•"/>
      <w:lvlJc w:val="left"/>
      <w:pPr>
        <w:ind w:left="720" w:hanging="360"/>
      </w:pPr>
      <w:rPr>
        <w:rFonts w:ascii="Calibri" w:eastAsia="Cambria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4EDC"/>
    <w:multiLevelType w:val="hybridMultilevel"/>
    <w:tmpl w:val="24FC2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70F6"/>
    <w:multiLevelType w:val="hybridMultilevel"/>
    <w:tmpl w:val="1E0AA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6ACA"/>
    <w:multiLevelType w:val="hybridMultilevel"/>
    <w:tmpl w:val="369E9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7895"/>
    <w:multiLevelType w:val="hybridMultilevel"/>
    <w:tmpl w:val="55EA7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313F"/>
    <w:multiLevelType w:val="hybridMultilevel"/>
    <w:tmpl w:val="D674B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97AD7"/>
    <w:multiLevelType w:val="hybridMultilevel"/>
    <w:tmpl w:val="A302F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91D0B"/>
    <w:multiLevelType w:val="multilevel"/>
    <w:tmpl w:val="E946E08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EE76FDA"/>
    <w:multiLevelType w:val="hybridMultilevel"/>
    <w:tmpl w:val="BA806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7631"/>
    <w:multiLevelType w:val="hybridMultilevel"/>
    <w:tmpl w:val="2744A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E21E5"/>
    <w:multiLevelType w:val="hybridMultilevel"/>
    <w:tmpl w:val="2FA4F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12155"/>
    <w:multiLevelType w:val="multilevel"/>
    <w:tmpl w:val="C65AE02A"/>
    <w:lvl w:ilvl="0">
      <w:start w:val="16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4BFA6DA5"/>
    <w:multiLevelType w:val="hybridMultilevel"/>
    <w:tmpl w:val="71820816"/>
    <w:lvl w:ilvl="0" w:tplc="52C4A0EE">
      <w:numFmt w:val="bullet"/>
      <w:lvlText w:val="•"/>
      <w:lvlJc w:val="left"/>
      <w:pPr>
        <w:ind w:left="1065" w:hanging="705"/>
      </w:pPr>
      <w:rPr>
        <w:rFonts w:ascii="Calibri" w:eastAsia="Cambria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2354B"/>
    <w:multiLevelType w:val="hybridMultilevel"/>
    <w:tmpl w:val="7D7EC3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94086"/>
    <w:multiLevelType w:val="hybridMultilevel"/>
    <w:tmpl w:val="2396A15C"/>
    <w:lvl w:ilvl="0" w:tplc="52C4A0EE">
      <w:numFmt w:val="bullet"/>
      <w:lvlText w:val="•"/>
      <w:lvlJc w:val="left"/>
      <w:pPr>
        <w:ind w:left="1425" w:hanging="705"/>
      </w:pPr>
      <w:rPr>
        <w:rFonts w:ascii="Calibri" w:eastAsia="Cambria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E105F"/>
    <w:multiLevelType w:val="hybridMultilevel"/>
    <w:tmpl w:val="81DC4642"/>
    <w:lvl w:ilvl="0" w:tplc="52C4A0EE">
      <w:numFmt w:val="bullet"/>
      <w:lvlText w:val="•"/>
      <w:lvlJc w:val="left"/>
      <w:pPr>
        <w:ind w:left="720" w:hanging="360"/>
      </w:pPr>
      <w:rPr>
        <w:rFonts w:ascii="Calibri" w:eastAsia="Cambria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36A5A"/>
    <w:multiLevelType w:val="hybridMultilevel"/>
    <w:tmpl w:val="3EDE5DF0"/>
    <w:lvl w:ilvl="0" w:tplc="52C4A0EE">
      <w:numFmt w:val="bullet"/>
      <w:lvlText w:val="•"/>
      <w:lvlJc w:val="left"/>
      <w:pPr>
        <w:ind w:left="720" w:hanging="360"/>
      </w:pPr>
      <w:rPr>
        <w:rFonts w:ascii="Calibri" w:eastAsia="Cambria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8525D"/>
    <w:multiLevelType w:val="hybridMultilevel"/>
    <w:tmpl w:val="02D4C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7"/>
  </w:num>
  <w:num w:numId="12">
    <w:abstractNumId w:val="1"/>
  </w:num>
  <w:num w:numId="13">
    <w:abstractNumId w:val="16"/>
  </w:num>
  <w:num w:numId="14">
    <w:abstractNumId w:val="9"/>
  </w:num>
  <w:num w:numId="15">
    <w:abstractNumId w:val="14"/>
  </w:num>
  <w:num w:numId="16">
    <w:abstractNumId w:val="0"/>
  </w:num>
  <w:num w:numId="17">
    <w:abstractNumId w:val="7"/>
  </w:num>
  <w:num w:numId="18">
    <w:abstractNumId w:val="1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88"/>
    <w:rsid w:val="0000109A"/>
    <w:rsid w:val="00002A28"/>
    <w:rsid w:val="00020068"/>
    <w:rsid w:val="000255D3"/>
    <w:rsid w:val="00044190"/>
    <w:rsid w:val="00045AFD"/>
    <w:rsid w:val="000601BE"/>
    <w:rsid w:val="0006436E"/>
    <w:rsid w:val="00070726"/>
    <w:rsid w:val="00077C93"/>
    <w:rsid w:val="0009055C"/>
    <w:rsid w:val="00096450"/>
    <w:rsid w:val="000A1120"/>
    <w:rsid w:val="000B4305"/>
    <w:rsid w:val="000C6E95"/>
    <w:rsid w:val="000D1745"/>
    <w:rsid w:val="000D1A6E"/>
    <w:rsid w:val="000D44D5"/>
    <w:rsid w:val="000E1A40"/>
    <w:rsid w:val="000E6F36"/>
    <w:rsid w:val="000F011A"/>
    <w:rsid w:val="001027B6"/>
    <w:rsid w:val="001103B3"/>
    <w:rsid w:val="00122900"/>
    <w:rsid w:val="00127EE9"/>
    <w:rsid w:val="001502DC"/>
    <w:rsid w:val="00153223"/>
    <w:rsid w:val="00153E5B"/>
    <w:rsid w:val="00153FA4"/>
    <w:rsid w:val="001546CD"/>
    <w:rsid w:val="0017731F"/>
    <w:rsid w:val="0018420C"/>
    <w:rsid w:val="00191211"/>
    <w:rsid w:val="00194A57"/>
    <w:rsid w:val="00197795"/>
    <w:rsid w:val="001A6830"/>
    <w:rsid w:val="001A6FC5"/>
    <w:rsid w:val="001A712A"/>
    <w:rsid w:val="001C5DBB"/>
    <w:rsid w:val="001C66A8"/>
    <w:rsid w:val="001D4F7D"/>
    <w:rsid w:val="001F03A5"/>
    <w:rsid w:val="001F07F6"/>
    <w:rsid w:val="001F5BA7"/>
    <w:rsid w:val="001F7CE8"/>
    <w:rsid w:val="002005C2"/>
    <w:rsid w:val="00200BE2"/>
    <w:rsid w:val="002029E2"/>
    <w:rsid w:val="00215954"/>
    <w:rsid w:val="00217D0D"/>
    <w:rsid w:val="002267EF"/>
    <w:rsid w:val="00231A1C"/>
    <w:rsid w:val="00233910"/>
    <w:rsid w:val="00245109"/>
    <w:rsid w:val="00247860"/>
    <w:rsid w:val="00254EE6"/>
    <w:rsid w:val="002565F5"/>
    <w:rsid w:val="00260A49"/>
    <w:rsid w:val="002777B6"/>
    <w:rsid w:val="00283EF0"/>
    <w:rsid w:val="0028519E"/>
    <w:rsid w:val="0029025A"/>
    <w:rsid w:val="00296591"/>
    <w:rsid w:val="002B2749"/>
    <w:rsid w:val="002B2F3A"/>
    <w:rsid w:val="002B5A3E"/>
    <w:rsid w:val="002B773C"/>
    <w:rsid w:val="002B790B"/>
    <w:rsid w:val="002C23CA"/>
    <w:rsid w:val="002C4335"/>
    <w:rsid w:val="002D09CE"/>
    <w:rsid w:val="002D179F"/>
    <w:rsid w:val="002E6BE6"/>
    <w:rsid w:val="002F40A2"/>
    <w:rsid w:val="002F5414"/>
    <w:rsid w:val="003035D9"/>
    <w:rsid w:val="00303A36"/>
    <w:rsid w:val="0031411E"/>
    <w:rsid w:val="0032583A"/>
    <w:rsid w:val="003328EF"/>
    <w:rsid w:val="00343A75"/>
    <w:rsid w:val="00347688"/>
    <w:rsid w:val="00350D28"/>
    <w:rsid w:val="00370CE1"/>
    <w:rsid w:val="00375897"/>
    <w:rsid w:val="00396A28"/>
    <w:rsid w:val="003C447D"/>
    <w:rsid w:val="003C7B3F"/>
    <w:rsid w:val="003D0F57"/>
    <w:rsid w:val="003D2D20"/>
    <w:rsid w:val="003E5782"/>
    <w:rsid w:val="003E6826"/>
    <w:rsid w:val="003F5880"/>
    <w:rsid w:val="0040693C"/>
    <w:rsid w:val="00411923"/>
    <w:rsid w:val="00414748"/>
    <w:rsid w:val="00422AB2"/>
    <w:rsid w:val="00425FF0"/>
    <w:rsid w:val="004263E9"/>
    <w:rsid w:val="00432121"/>
    <w:rsid w:val="004408A1"/>
    <w:rsid w:val="004425E9"/>
    <w:rsid w:val="00442E5D"/>
    <w:rsid w:val="004612BE"/>
    <w:rsid w:val="004630A4"/>
    <w:rsid w:val="004644B1"/>
    <w:rsid w:val="00470E9D"/>
    <w:rsid w:val="0047639D"/>
    <w:rsid w:val="00476847"/>
    <w:rsid w:val="00476E73"/>
    <w:rsid w:val="00477D09"/>
    <w:rsid w:val="00487674"/>
    <w:rsid w:val="00491547"/>
    <w:rsid w:val="004A0504"/>
    <w:rsid w:val="004A1730"/>
    <w:rsid w:val="004A4D77"/>
    <w:rsid w:val="004A550A"/>
    <w:rsid w:val="004C591C"/>
    <w:rsid w:val="004D75AA"/>
    <w:rsid w:val="004E0101"/>
    <w:rsid w:val="004E3DD1"/>
    <w:rsid w:val="004E5E81"/>
    <w:rsid w:val="004E6669"/>
    <w:rsid w:val="004F084D"/>
    <w:rsid w:val="00504FDA"/>
    <w:rsid w:val="00515CC9"/>
    <w:rsid w:val="00516BB2"/>
    <w:rsid w:val="00517301"/>
    <w:rsid w:val="00522F17"/>
    <w:rsid w:val="00532B48"/>
    <w:rsid w:val="005544CF"/>
    <w:rsid w:val="005675FD"/>
    <w:rsid w:val="00567BEE"/>
    <w:rsid w:val="00571FA4"/>
    <w:rsid w:val="005863F3"/>
    <w:rsid w:val="00586490"/>
    <w:rsid w:val="00591ABA"/>
    <w:rsid w:val="0059649B"/>
    <w:rsid w:val="00596561"/>
    <w:rsid w:val="005A29A3"/>
    <w:rsid w:val="005A7B70"/>
    <w:rsid w:val="005B187A"/>
    <w:rsid w:val="005B1922"/>
    <w:rsid w:val="005B49E1"/>
    <w:rsid w:val="005B4A92"/>
    <w:rsid w:val="005B54E7"/>
    <w:rsid w:val="005C1045"/>
    <w:rsid w:val="005C1CEC"/>
    <w:rsid w:val="005D233C"/>
    <w:rsid w:val="005D24E8"/>
    <w:rsid w:val="005D25F9"/>
    <w:rsid w:val="005D3521"/>
    <w:rsid w:val="005D3B62"/>
    <w:rsid w:val="005D4034"/>
    <w:rsid w:val="005D621A"/>
    <w:rsid w:val="005F02CA"/>
    <w:rsid w:val="005F68E3"/>
    <w:rsid w:val="00603275"/>
    <w:rsid w:val="00605C24"/>
    <w:rsid w:val="00606C26"/>
    <w:rsid w:val="00624A38"/>
    <w:rsid w:val="0062706D"/>
    <w:rsid w:val="00630DEF"/>
    <w:rsid w:val="00636A60"/>
    <w:rsid w:val="0065730D"/>
    <w:rsid w:val="0066007A"/>
    <w:rsid w:val="00662987"/>
    <w:rsid w:val="00664D64"/>
    <w:rsid w:val="0066531E"/>
    <w:rsid w:val="0066778A"/>
    <w:rsid w:val="00670D4F"/>
    <w:rsid w:val="00686EB5"/>
    <w:rsid w:val="00696B6D"/>
    <w:rsid w:val="006A0CEA"/>
    <w:rsid w:val="006A3C32"/>
    <w:rsid w:val="006B33F9"/>
    <w:rsid w:val="006C2425"/>
    <w:rsid w:val="006C27C7"/>
    <w:rsid w:val="006E0F97"/>
    <w:rsid w:val="006F2C5E"/>
    <w:rsid w:val="006F3AF7"/>
    <w:rsid w:val="00717A1A"/>
    <w:rsid w:val="00720369"/>
    <w:rsid w:val="007336C4"/>
    <w:rsid w:val="007412F7"/>
    <w:rsid w:val="007438E1"/>
    <w:rsid w:val="00743FD9"/>
    <w:rsid w:val="00744087"/>
    <w:rsid w:val="0075050D"/>
    <w:rsid w:val="007548D3"/>
    <w:rsid w:val="007626A2"/>
    <w:rsid w:val="00767E29"/>
    <w:rsid w:val="00770161"/>
    <w:rsid w:val="007828FB"/>
    <w:rsid w:val="00793A49"/>
    <w:rsid w:val="007961E9"/>
    <w:rsid w:val="007966AA"/>
    <w:rsid w:val="007A2E87"/>
    <w:rsid w:val="007B1B37"/>
    <w:rsid w:val="007C7A5F"/>
    <w:rsid w:val="007D3FC5"/>
    <w:rsid w:val="007D644D"/>
    <w:rsid w:val="007E1EBD"/>
    <w:rsid w:val="007E4480"/>
    <w:rsid w:val="007F16E5"/>
    <w:rsid w:val="007F1A85"/>
    <w:rsid w:val="007F6AF6"/>
    <w:rsid w:val="00807770"/>
    <w:rsid w:val="00820EFA"/>
    <w:rsid w:val="00831E1F"/>
    <w:rsid w:val="008355C9"/>
    <w:rsid w:val="00845268"/>
    <w:rsid w:val="00846816"/>
    <w:rsid w:val="00850490"/>
    <w:rsid w:val="00852B0B"/>
    <w:rsid w:val="008575B3"/>
    <w:rsid w:val="00861CC5"/>
    <w:rsid w:val="00870819"/>
    <w:rsid w:val="0088619D"/>
    <w:rsid w:val="00887AF2"/>
    <w:rsid w:val="008951D9"/>
    <w:rsid w:val="00896373"/>
    <w:rsid w:val="008971D9"/>
    <w:rsid w:val="008A3DCD"/>
    <w:rsid w:val="008A7B5C"/>
    <w:rsid w:val="008A7D79"/>
    <w:rsid w:val="008E590E"/>
    <w:rsid w:val="008E78A4"/>
    <w:rsid w:val="0090252C"/>
    <w:rsid w:val="009152F7"/>
    <w:rsid w:val="00927468"/>
    <w:rsid w:val="00932A9A"/>
    <w:rsid w:val="00941F86"/>
    <w:rsid w:val="00957E61"/>
    <w:rsid w:val="00960CBD"/>
    <w:rsid w:val="00971AB7"/>
    <w:rsid w:val="00977771"/>
    <w:rsid w:val="00982993"/>
    <w:rsid w:val="009867A7"/>
    <w:rsid w:val="009908FD"/>
    <w:rsid w:val="00996D92"/>
    <w:rsid w:val="009970A1"/>
    <w:rsid w:val="009A0050"/>
    <w:rsid w:val="009D517E"/>
    <w:rsid w:val="009D7EE8"/>
    <w:rsid w:val="009E553C"/>
    <w:rsid w:val="009F219F"/>
    <w:rsid w:val="009F43F8"/>
    <w:rsid w:val="009F7940"/>
    <w:rsid w:val="00A11834"/>
    <w:rsid w:val="00A23842"/>
    <w:rsid w:val="00A47249"/>
    <w:rsid w:val="00A56236"/>
    <w:rsid w:val="00A56D61"/>
    <w:rsid w:val="00A61B24"/>
    <w:rsid w:val="00A80534"/>
    <w:rsid w:val="00A9791E"/>
    <w:rsid w:val="00AA1152"/>
    <w:rsid w:val="00AA7A13"/>
    <w:rsid w:val="00AB174F"/>
    <w:rsid w:val="00AB2230"/>
    <w:rsid w:val="00AB3AED"/>
    <w:rsid w:val="00AB751B"/>
    <w:rsid w:val="00AC7F1E"/>
    <w:rsid w:val="00AD1D6C"/>
    <w:rsid w:val="00AF0B80"/>
    <w:rsid w:val="00B02D86"/>
    <w:rsid w:val="00B03EAE"/>
    <w:rsid w:val="00B06D98"/>
    <w:rsid w:val="00B076F1"/>
    <w:rsid w:val="00B13E7C"/>
    <w:rsid w:val="00B15D96"/>
    <w:rsid w:val="00B42FA3"/>
    <w:rsid w:val="00B44425"/>
    <w:rsid w:val="00B5004D"/>
    <w:rsid w:val="00B60CCF"/>
    <w:rsid w:val="00B60E3A"/>
    <w:rsid w:val="00B628FB"/>
    <w:rsid w:val="00B66466"/>
    <w:rsid w:val="00B730A0"/>
    <w:rsid w:val="00B80282"/>
    <w:rsid w:val="00B8148D"/>
    <w:rsid w:val="00B8401D"/>
    <w:rsid w:val="00B84A3C"/>
    <w:rsid w:val="00B93B3A"/>
    <w:rsid w:val="00BA125E"/>
    <w:rsid w:val="00BA4C8A"/>
    <w:rsid w:val="00BB035A"/>
    <w:rsid w:val="00BB21ED"/>
    <w:rsid w:val="00BB7E89"/>
    <w:rsid w:val="00BC0C41"/>
    <w:rsid w:val="00BC16BF"/>
    <w:rsid w:val="00BC5AE0"/>
    <w:rsid w:val="00BD0DA9"/>
    <w:rsid w:val="00BD382F"/>
    <w:rsid w:val="00BE5122"/>
    <w:rsid w:val="00BF49E3"/>
    <w:rsid w:val="00C065C1"/>
    <w:rsid w:val="00C11454"/>
    <w:rsid w:val="00C11A0E"/>
    <w:rsid w:val="00C17B2C"/>
    <w:rsid w:val="00C322BB"/>
    <w:rsid w:val="00C35BB5"/>
    <w:rsid w:val="00C377C0"/>
    <w:rsid w:val="00C50564"/>
    <w:rsid w:val="00C607DF"/>
    <w:rsid w:val="00C6261F"/>
    <w:rsid w:val="00C63380"/>
    <w:rsid w:val="00C823AB"/>
    <w:rsid w:val="00C85721"/>
    <w:rsid w:val="00C872D8"/>
    <w:rsid w:val="00CA30E4"/>
    <w:rsid w:val="00CB24BD"/>
    <w:rsid w:val="00CB78C5"/>
    <w:rsid w:val="00CC1ABD"/>
    <w:rsid w:val="00CC2F5A"/>
    <w:rsid w:val="00CC5C16"/>
    <w:rsid w:val="00CD09DD"/>
    <w:rsid w:val="00CD4A1E"/>
    <w:rsid w:val="00CD62DF"/>
    <w:rsid w:val="00D03E58"/>
    <w:rsid w:val="00D04025"/>
    <w:rsid w:val="00D064DD"/>
    <w:rsid w:val="00D25CBD"/>
    <w:rsid w:val="00D31E10"/>
    <w:rsid w:val="00D36048"/>
    <w:rsid w:val="00D42DDD"/>
    <w:rsid w:val="00D4621B"/>
    <w:rsid w:val="00D53461"/>
    <w:rsid w:val="00D610B7"/>
    <w:rsid w:val="00D66504"/>
    <w:rsid w:val="00D72B95"/>
    <w:rsid w:val="00D735A3"/>
    <w:rsid w:val="00D76A58"/>
    <w:rsid w:val="00D7797D"/>
    <w:rsid w:val="00D830DC"/>
    <w:rsid w:val="00D91ABA"/>
    <w:rsid w:val="00D9619F"/>
    <w:rsid w:val="00D967D3"/>
    <w:rsid w:val="00DA13BA"/>
    <w:rsid w:val="00DA4435"/>
    <w:rsid w:val="00DA6217"/>
    <w:rsid w:val="00DA7996"/>
    <w:rsid w:val="00DD4C81"/>
    <w:rsid w:val="00DD53B7"/>
    <w:rsid w:val="00DE2358"/>
    <w:rsid w:val="00DE3DE9"/>
    <w:rsid w:val="00DF4561"/>
    <w:rsid w:val="00E2174C"/>
    <w:rsid w:val="00E238E1"/>
    <w:rsid w:val="00E41879"/>
    <w:rsid w:val="00E60BC3"/>
    <w:rsid w:val="00E616F4"/>
    <w:rsid w:val="00E64DD4"/>
    <w:rsid w:val="00E85C7B"/>
    <w:rsid w:val="00EA4269"/>
    <w:rsid w:val="00EB388C"/>
    <w:rsid w:val="00EC67DE"/>
    <w:rsid w:val="00EC7258"/>
    <w:rsid w:val="00ED123A"/>
    <w:rsid w:val="00ED3EEB"/>
    <w:rsid w:val="00ED40E0"/>
    <w:rsid w:val="00EE1144"/>
    <w:rsid w:val="00EE6CBC"/>
    <w:rsid w:val="00EF15CF"/>
    <w:rsid w:val="00EF3CC7"/>
    <w:rsid w:val="00F00AAD"/>
    <w:rsid w:val="00F03CA2"/>
    <w:rsid w:val="00F1179F"/>
    <w:rsid w:val="00F11B16"/>
    <w:rsid w:val="00F21540"/>
    <w:rsid w:val="00F34E81"/>
    <w:rsid w:val="00F471A9"/>
    <w:rsid w:val="00F518B9"/>
    <w:rsid w:val="00F54621"/>
    <w:rsid w:val="00F7230A"/>
    <w:rsid w:val="00F75DD0"/>
    <w:rsid w:val="00F8352C"/>
    <w:rsid w:val="00F967C4"/>
    <w:rsid w:val="00FA1998"/>
    <w:rsid w:val="00FA5048"/>
    <w:rsid w:val="00FB03BE"/>
    <w:rsid w:val="00FB3294"/>
    <w:rsid w:val="00FB4317"/>
    <w:rsid w:val="00FC032E"/>
    <w:rsid w:val="00FC4145"/>
    <w:rsid w:val="00FE05F4"/>
    <w:rsid w:val="00FE6926"/>
    <w:rsid w:val="00FF0EF5"/>
    <w:rsid w:val="00FF7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64E48"/>
  <w15:docId w15:val="{34AF50E3-BAAB-4A8C-924E-D421502A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7688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D40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D4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D40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768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4786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A1730"/>
    <w:pPr>
      <w:spacing w:before="100" w:beforeAutospacing="1" w:after="100" w:afterAutospacing="1"/>
    </w:pPr>
    <w:rPr>
      <w:rFonts w:eastAsia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5D40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D40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D40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D40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5D40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575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75B3"/>
    <w:rPr>
      <w:rFonts w:ascii="Times New Roman" w:eastAsia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575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75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1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7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0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059">
          <w:marLeft w:val="461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92">
          <w:marLeft w:val="461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558">
          <w:marLeft w:val="461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74">
          <w:marLeft w:val="1296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233">
          <w:marLeft w:val="461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6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 Rotterdam Institute  of Rheumatology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Weel</dc:creator>
  <cp:lastModifiedBy>Janneke van Son</cp:lastModifiedBy>
  <cp:revision>234</cp:revision>
  <cp:lastPrinted>2010-11-29T10:05:00Z</cp:lastPrinted>
  <dcterms:created xsi:type="dcterms:W3CDTF">2014-11-11T10:49:00Z</dcterms:created>
  <dcterms:modified xsi:type="dcterms:W3CDTF">2020-09-15T12:51:00Z</dcterms:modified>
</cp:coreProperties>
</file>